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7E866" w14:textId="77777777" w:rsidR="00F97C3A" w:rsidRPr="00BE63DB" w:rsidRDefault="0039526A" w:rsidP="00D7149E">
      <w:pPr>
        <w:pStyle w:val="NoSpacing"/>
        <w:rPr>
          <w:rFonts w:ascii="Calibri" w:hAnsi="Calibri" w:cs="Calibri"/>
          <w:color w:val="603417"/>
          <w:sz w:val="22"/>
          <w:szCs w:val="22"/>
        </w:rPr>
      </w:pPr>
      <w:r w:rsidRPr="00BE63DB">
        <w:rPr>
          <w:rFonts w:ascii="Calibri" w:hAnsi="Calibri" w:cs="Calibri"/>
          <w:sz w:val="22"/>
          <w:szCs w:val="22"/>
        </w:rPr>
        <w:t xml:space="preserve">Division </w:t>
      </w:r>
      <w:r w:rsidR="00A15D97" w:rsidRPr="00BE63DB">
        <w:rPr>
          <w:rFonts w:ascii="Calibri" w:hAnsi="Calibri" w:cs="Calibri"/>
          <w:sz w:val="22"/>
          <w:szCs w:val="22"/>
        </w:rPr>
        <w:t>27</w:t>
      </w:r>
      <w:r w:rsidR="00A15D97" w:rsidRPr="00BE63DB">
        <w:rPr>
          <w:rFonts w:ascii="Calibri" w:hAnsi="Calibri" w:cs="Calibri"/>
          <w:color w:val="603417"/>
          <w:sz w:val="22"/>
          <w:szCs w:val="22"/>
        </w:rPr>
        <w:t xml:space="preserve">  </w:t>
      </w:r>
    </w:p>
    <w:p w14:paraId="46EB4EB8" w14:textId="7A90E139" w:rsidR="00A15D97" w:rsidRPr="00BE63DB" w:rsidRDefault="002E2D9D" w:rsidP="00A15D97">
      <w:pPr>
        <w:shd w:val="clear" w:color="auto" w:fill="FFFFFF"/>
        <w:spacing w:before="60" w:after="75" w:line="300" w:lineRule="atLeast"/>
        <w:outlineLvl w:val="0"/>
        <w:rPr>
          <w:rFonts w:ascii="Calibri" w:hAnsi="Calibri" w:cs="Calibri"/>
          <w:b/>
          <w:kern w:val="36"/>
          <w:sz w:val="22"/>
          <w:szCs w:val="22"/>
        </w:rPr>
      </w:pPr>
      <w:r>
        <w:rPr>
          <w:rFonts w:ascii="Calibri" w:hAnsi="Calibri" w:cs="Calibri"/>
          <w:b/>
          <w:kern w:val="36"/>
          <w:sz w:val="22"/>
          <w:szCs w:val="22"/>
        </w:rPr>
        <w:t>Wire Basket Cable</w:t>
      </w:r>
      <w:r w:rsidR="00A15D97" w:rsidRPr="00BE63DB">
        <w:rPr>
          <w:rFonts w:ascii="Calibri" w:hAnsi="Calibri" w:cs="Calibri"/>
          <w:b/>
          <w:kern w:val="36"/>
          <w:sz w:val="22"/>
          <w:szCs w:val="22"/>
        </w:rPr>
        <w:t xml:space="preserve"> Trays for Communication Systems</w:t>
      </w:r>
    </w:p>
    <w:p w14:paraId="4C37D57D" w14:textId="77777777" w:rsidR="00A15D97" w:rsidRPr="00BE63DB" w:rsidRDefault="00A15D97" w:rsidP="00A15D97">
      <w:pPr>
        <w:shd w:val="clear" w:color="auto" w:fill="FFFFFF"/>
        <w:spacing w:after="72" w:line="408" w:lineRule="atLeast"/>
        <w:outlineLvl w:val="1"/>
        <w:rPr>
          <w:rFonts w:ascii="Calibri" w:hAnsi="Calibri" w:cs="Calibri"/>
          <w:color w:val="000000"/>
          <w:sz w:val="22"/>
          <w:szCs w:val="22"/>
        </w:rPr>
      </w:pPr>
      <w:r w:rsidRPr="00BE63DB">
        <w:rPr>
          <w:rFonts w:ascii="Calibri" w:hAnsi="Calibri" w:cs="Calibri"/>
          <w:color w:val="000000"/>
          <w:sz w:val="22"/>
          <w:szCs w:val="22"/>
        </w:rPr>
        <w:t>PART 1 - GENERAL</w:t>
      </w:r>
    </w:p>
    <w:p w14:paraId="150604CA" w14:textId="77777777" w:rsidR="00A15D97" w:rsidRPr="00BE63DB" w:rsidRDefault="00A15D97" w:rsidP="00A15D97">
      <w:pPr>
        <w:shd w:val="clear" w:color="auto" w:fill="FFFFFF"/>
        <w:spacing w:after="72" w:line="336" w:lineRule="atLeast"/>
        <w:outlineLvl w:val="2"/>
        <w:rPr>
          <w:rFonts w:ascii="Calibri" w:hAnsi="Calibri" w:cs="Calibri"/>
          <w:color w:val="000000"/>
          <w:sz w:val="22"/>
          <w:szCs w:val="22"/>
        </w:rPr>
      </w:pPr>
      <w:r w:rsidRPr="00BE63DB">
        <w:rPr>
          <w:rFonts w:ascii="Calibri" w:hAnsi="Calibri" w:cs="Calibri"/>
          <w:color w:val="000000"/>
          <w:sz w:val="22"/>
          <w:szCs w:val="22"/>
        </w:rPr>
        <w:t>1.1 RELATED DOCUMENTS</w:t>
      </w:r>
    </w:p>
    <w:p w14:paraId="22F26DD6" w14:textId="77777777" w:rsidR="00A15D97" w:rsidRPr="00BE63DB" w:rsidRDefault="00A15D97" w:rsidP="00A15D97">
      <w:pPr>
        <w:numPr>
          <w:ilvl w:val="0"/>
          <w:numId w:val="1"/>
        </w:numPr>
        <w:shd w:val="clear" w:color="auto" w:fill="FFFFFF"/>
        <w:spacing w:line="270" w:lineRule="atLeast"/>
        <w:rPr>
          <w:rFonts w:ascii="Calibri" w:hAnsi="Calibri" w:cs="Calibri"/>
          <w:color w:val="000000"/>
          <w:sz w:val="22"/>
          <w:szCs w:val="22"/>
        </w:rPr>
      </w:pPr>
      <w:r w:rsidRPr="00BE63DB">
        <w:rPr>
          <w:rFonts w:ascii="Calibri" w:hAnsi="Calibri" w:cs="Calibri"/>
          <w:color w:val="000000"/>
          <w:sz w:val="22"/>
          <w:szCs w:val="22"/>
        </w:rPr>
        <w:t>Drawings and general provisions of the Contract, including General and Supplementary Conditions and Division 01 and Division 27 Specification Sections, apply to this Section.</w:t>
      </w:r>
    </w:p>
    <w:p w14:paraId="496C63EA" w14:textId="77777777" w:rsidR="00A15D97" w:rsidRPr="00BE63DB" w:rsidRDefault="00A15D97" w:rsidP="00A15D97">
      <w:pPr>
        <w:shd w:val="clear" w:color="auto" w:fill="FFFFFF"/>
        <w:spacing w:after="72" w:line="336" w:lineRule="atLeast"/>
        <w:outlineLvl w:val="2"/>
        <w:rPr>
          <w:rFonts w:ascii="Calibri" w:hAnsi="Calibri" w:cs="Calibri"/>
          <w:color w:val="000000"/>
          <w:sz w:val="22"/>
          <w:szCs w:val="22"/>
        </w:rPr>
      </w:pPr>
      <w:r w:rsidRPr="00BE63DB">
        <w:rPr>
          <w:rFonts w:ascii="Calibri" w:hAnsi="Calibri" w:cs="Calibri"/>
          <w:color w:val="000000"/>
          <w:sz w:val="22"/>
          <w:szCs w:val="22"/>
        </w:rPr>
        <w:t>1.2 SUMMARY</w:t>
      </w:r>
    </w:p>
    <w:p w14:paraId="5E41D22F" w14:textId="77777777" w:rsidR="00A15D97" w:rsidRPr="00BE63DB" w:rsidRDefault="00A15D97" w:rsidP="00A15D97">
      <w:pPr>
        <w:numPr>
          <w:ilvl w:val="0"/>
          <w:numId w:val="2"/>
        </w:numPr>
        <w:shd w:val="clear" w:color="auto" w:fill="FFFFFF"/>
        <w:spacing w:line="270" w:lineRule="atLeast"/>
        <w:rPr>
          <w:rFonts w:ascii="Calibri" w:hAnsi="Calibri" w:cs="Calibri"/>
          <w:color w:val="000000"/>
          <w:sz w:val="22"/>
          <w:szCs w:val="22"/>
        </w:rPr>
      </w:pPr>
      <w:r w:rsidRPr="00BE63DB">
        <w:rPr>
          <w:rFonts w:ascii="Calibri" w:hAnsi="Calibri" w:cs="Calibri"/>
          <w:color w:val="000000"/>
          <w:sz w:val="22"/>
          <w:szCs w:val="22"/>
        </w:rPr>
        <w:t>Section Includes:</w:t>
      </w:r>
    </w:p>
    <w:p w14:paraId="1E294E89" w14:textId="77777777" w:rsidR="00A15D97" w:rsidRPr="00BE63DB" w:rsidRDefault="00A15D97" w:rsidP="00B0328B">
      <w:pPr>
        <w:shd w:val="clear" w:color="auto" w:fill="FFFFFF"/>
        <w:spacing w:line="270" w:lineRule="atLeast"/>
        <w:ind w:left="1440"/>
        <w:rPr>
          <w:rFonts w:ascii="Calibri" w:hAnsi="Calibri" w:cs="Calibri"/>
          <w:color w:val="000000"/>
          <w:sz w:val="22"/>
          <w:szCs w:val="22"/>
        </w:rPr>
      </w:pPr>
      <w:r w:rsidRPr="00BE63DB">
        <w:rPr>
          <w:rFonts w:ascii="Calibri" w:hAnsi="Calibri" w:cs="Calibri"/>
          <w:color w:val="000000"/>
          <w:sz w:val="22"/>
          <w:szCs w:val="22"/>
        </w:rPr>
        <w:t>Wire-basket cable trays.</w:t>
      </w:r>
    </w:p>
    <w:p w14:paraId="31B6A21B" w14:textId="77777777" w:rsidR="00A15D97" w:rsidRPr="00BE63DB" w:rsidRDefault="00A15D97" w:rsidP="00A15D97">
      <w:pPr>
        <w:shd w:val="clear" w:color="auto" w:fill="FFFFFF"/>
        <w:spacing w:after="72" w:line="336" w:lineRule="atLeast"/>
        <w:outlineLvl w:val="2"/>
        <w:rPr>
          <w:rFonts w:ascii="Calibri" w:hAnsi="Calibri" w:cs="Calibri"/>
          <w:color w:val="000000"/>
          <w:sz w:val="22"/>
          <w:szCs w:val="22"/>
        </w:rPr>
      </w:pPr>
      <w:r w:rsidRPr="00BE63DB">
        <w:rPr>
          <w:rFonts w:ascii="Calibri" w:hAnsi="Calibri" w:cs="Calibri"/>
          <w:color w:val="000000"/>
          <w:sz w:val="22"/>
          <w:szCs w:val="22"/>
        </w:rPr>
        <w:t>1.3 DEFINITIONS</w:t>
      </w:r>
    </w:p>
    <w:p w14:paraId="4675B276" w14:textId="77777777" w:rsidR="00A15D97" w:rsidRPr="00BE63DB" w:rsidRDefault="00A15D97" w:rsidP="00A15D97">
      <w:pPr>
        <w:numPr>
          <w:ilvl w:val="0"/>
          <w:numId w:val="3"/>
        </w:numPr>
        <w:shd w:val="clear" w:color="auto" w:fill="FFFFFF"/>
        <w:spacing w:line="270" w:lineRule="atLeast"/>
        <w:rPr>
          <w:rFonts w:ascii="Calibri" w:hAnsi="Calibri" w:cs="Calibri"/>
          <w:color w:val="000000"/>
          <w:sz w:val="22"/>
          <w:szCs w:val="22"/>
        </w:rPr>
      </w:pPr>
      <w:r w:rsidRPr="00BE63DB">
        <w:rPr>
          <w:rFonts w:ascii="Calibri" w:hAnsi="Calibri" w:cs="Calibri"/>
          <w:color w:val="000000"/>
          <w:sz w:val="22"/>
          <w:szCs w:val="22"/>
        </w:rPr>
        <w:t>See 27</w:t>
      </w:r>
      <w:proofErr w:type="gramStart"/>
      <w:r w:rsidR="005B74C4" w:rsidRPr="00BE63DB">
        <w:rPr>
          <w:rFonts w:ascii="Calibri" w:hAnsi="Calibri" w:cs="Calibri"/>
          <w:color w:val="000000"/>
          <w:sz w:val="22"/>
          <w:szCs w:val="22"/>
        </w:rPr>
        <w:t>…..</w:t>
      </w:r>
      <w:proofErr w:type="gramEnd"/>
      <w:r w:rsidRPr="00BE63DB">
        <w:rPr>
          <w:rFonts w:ascii="Calibri" w:hAnsi="Calibri" w:cs="Calibri"/>
          <w:color w:val="000000"/>
          <w:sz w:val="22"/>
          <w:szCs w:val="22"/>
        </w:rPr>
        <w:t>, Common Work Results for Communications.</w:t>
      </w:r>
    </w:p>
    <w:p w14:paraId="2C4C2BBD" w14:textId="77777777" w:rsidR="00A15D97" w:rsidRPr="00BE63DB" w:rsidRDefault="00A15D97" w:rsidP="00A15D97">
      <w:pPr>
        <w:shd w:val="clear" w:color="auto" w:fill="FFFFFF"/>
        <w:spacing w:after="72" w:line="336" w:lineRule="atLeast"/>
        <w:outlineLvl w:val="2"/>
        <w:rPr>
          <w:rFonts w:ascii="Calibri" w:hAnsi="Calibri" w:cs="Calibri"/>
          <w:color w:val="000000"/>
          <w:sz w:val="22"/>
          <w:szCs w:val="22"/>
        </w:rPr>
      </w:pPr>
      <w:r w:rsidRPr="00BE63DB">
        <w:rPr>
          <w:rFonts w:ascii="Calibri" w:hAnsi="Calibri" w:cs="Calibri"/>
          <w:color w:val="000000"/>
          <w:sz w:val="22"/>
          <w:szCs w:val="22"/>
        </w:rPr>
        <w:t>1.4 ACTION SUBMITTALS</w:t>
      </w:r>
    </w:p>
    <w:p w14:paraId="0136C775" w14:textId="77777777" w:rsidR="00A15D97" w:rsidRPr="00BE63DB" w:rsidRDefault="00A15D97" w:rsidP="00A15D97">
      <w:pPr>
        <w:numPr>
          <w:ilvl w:val="0"/>
          <w:numId w:val="4"/>
        </w:numPr>
        <w:shd w:val="clear" w:color="auto" w:fill="FFFFFF"/>
        <w:spacing w:line="270" w:lineRule="atLeast"/>
        <w:rPr>
          <w:rFonts w:ascii="Calibri" w:hAnsi="Calibri" w:cs="Calibri"/>
          <w:color w:val="000000"/>
          <w:sz w:val="22"/>
          <w:szCs w:val="22"/>
        </w:rPr>
      </w:pPr>
      <w:r w:rsidRPr="00BE63DB">
        <w:rPr>
          <w:rFonts w:ascii="Calibri" w:hAnsi="Calibri" w:cs="Calibri"/>
          <w:color w:val="000000"/>
          <w:sz w:val="22"/>
          <w:szCs w:val="22"/>
        </w:rPr>
        <w:t>Comply with submittal requirements in Section 27</w:t>
      </w:r>
      <w:r w:rsidR="005B74C4" w:rsidRPr="00BE63DB">
        <w:rPr>
          <w:rFonts w:ascii="Calibri" w:hAnsi="Calibri" w:cs="Calibri"/>
          <w:color w:val="000000"/>
          <w:sz w:val="22"/>
          <w:szCs w:val="22"/>
        </w:rPr>
        <w:t>….</w:t>
      </w:r>
      <w:r w:rsidRPr="00BE63DB">
        <w:rPr>
          <w:rFonts w:ascii="Calibri" w:hAnsi="Calibri" w:cs="Calibri"/>
          <w:color w:val="000000"/>
          <w:sz w:val="22"/>
          <w:szCs w:val="22"/>
        </w:rPr>
        <w:t>, Common Work Results for Communications.</w:t>
      </w:r>
    </w:p>
    <w:p w14:paraId="2D8E8628" w14:textId="77777777" w:rsidR="00A15D97" w:rsidRPr="00BE63DB" w:rsidRDefault="00A15D97" w:rsidP="00A15D97">
      <w:pPr>
        <w:shd w:val="clear" w:color="auto" w:fill="FFFFFF"/>
        <w:spacing w:line="270" w:lineRule="atLeast"/>
        <w:rPr>
          <w:rFonts w:ascii="Calibri" w:hAnsi="Calibri" w:cs="Calibri"/>
          <w:color w:val="000000"/>
          <w:sz w:val="22"/>
          <w:szCs w:val="22"/>
        </w:rPr>
      </w:pPr>
    </w:p>
    <w:p w14:paraId="4FBD7E47" w14:textId="77777777" w:rsidR="00A15D97" w:rsidRPr="00BE63DB" w:rsidRDefault="00A15D97" w:rsidP="00A15D97">
      <w:pPr>
        <w:numPr>
          <w:ilvl w:val="0"/>
          <w:numId w:val="4"/>
        </w:numPr>
        <w:shd w:val="clear" w:color="auto" w:fill="FFFFFF"/>
        <w:spacing w:line="270" w:lineRule="atLeast"/>
        <w:rPr>
          <w:rFonts w:ascii="Calibri" w:hAnsi="Calibri" w:cs="Calibri"/>
          <w:color w:val="000000"/>
          <w:sz w:val="22"/>
          <w:szCs w:val="22"/>
        </w:rPr>
      </w:pPr>
      <w:r w:rsidRPr="00BE63DB">
        <w:rPr>
          <w:rFonts w:ascii="Calibri" w:hAnsi="Calibri" w:cs="Calibri"/>
          <w:color w:val="000000"/>
          <w:sz w:val="22"/>
          <w:szCs w:val="22"/>
        </w:rPr>
        <w:t>Product Data: For each type of cable tray.</w:t>
      </w:r>
    </w:p>
    <w:p w14:paraId="33A255A7" w14:textId="77777777" w:rsidR="00A15D97" w:rsidRPr="00BE63DB" w:rsidRDefault="00A15D97" w:rsidP="00A15D97">
      <w:pPr>
        <w:numPr>
          <w:ilvl w:val="1"/>
          <w:numId w:val="4"/>
        </w:numPr>
        <w:shd w:val="clear" w:color="auto" w:fill="FFFFFF"/>
        <w:spacing w:line="270" w:lineRule="atLeast"/>
        <w:rPr>
          <w:rFonts w:ascii="Calibri" w:hAnsi="Calibri" w:cs="Calibri"/>
          <w:color w:val="000000"/>
          <w:sz w:val="22"/>
          <w:szCs w:val="22"/>
        </w:rPr>
      </w:pPr>
      <w:r w:rsidRPr="00BE63DB">
        <w:rPr>
          <w:rFonts w:ascii="Calibri" w:hAnsi="Calibri" w:cs="Calibri"/>
          <w:color w:val="000000"/>
          <w:sz w:val="22"/>
          <w:szCs w:val="22"/>
        </w:rPr>
        <w:t>Include data indicating dimensions and finishes for each type of cable tray indicated.</w:t>
      </w:r>
    </w:p>
    <w:p w14:paraId="75BCC061" w14:textId="77777777" w:rsidR="00A15D97" w:rsidRPr="00BE63DB" w:rsidRDefault="00A15D97" w:rsidP="00A15D97">
      <w:pPr>
        <w:shd w:val="clear" w:color="auto" w:fill="FFFFFF"/>
        <w:spacing w:line="270" w:lineRule="atLeast"/>
        <w:rPr>
          <w:rFonts w:ascii="Calibri" w:hAnsi="Calibri" w:cs="Calibri"/>
          <w:color w:val="000000"/>
          <w:sz w:val="22"/>
          <w:szCs w:val="22"/>
        </w:rPr>
      </w:pPr>
    </w:p>
    <w:p w14:paraId="652D4BD6" w14:textId="77777777" w:rsidR="00A15D97" w:rsidRPr="00BE63DB" w:rsidRDefault="00A15D97" w:rsidP="00A15D97">
      <w:pPr>
        <w:numPr>
          <w:ilvl w:val="0"/>
          <w:numId w:val="4"/>
        </w:numPr>
        <w:shd w:val="clear" w:color="auto" w:fill="FFFFFF"/>
        <w:spacing w:line="270" w:lineRule="atLeast"/>
        <w:rPr>
          <w:rFonts w:ascii="Calibri" w:hAnsi="Calibri" w:cs="Calibri"/>
          <w:color w:val="000000"/>
          <w:sz w:val="22"/>
          <w:szCs w:val="22"/>
        </w:rPr>
      </w:pPr>
      <w:r w:rsidRPr="00BE63DB">
        <w:rPr>
          <w:rFonts w:ascii="Calibri" w:hAnsi="Calibri" w:cs="Calibri"/>
          <w:color w:val="000000"/>
          <w:sz w:val="22"/>
          <w:szCs w:val="22"/>
        </w:rPr>
        <w:t>Shop Drawings: For each type of cable tray.</w:t>
      </w:r>
    </w:p>
    <w:p w14:paraId="15C341A9" w14:textId="77777777" w:rsidR="00A15D97" w:rsidRPr="00BE63DB" w:rsidRDefault="00A15D97" w:rsidP="00A15D97">
      <w:pPr>
        <w:numPr>
          <w:ilvl w:val="1"/>
          <w:numId w:val="4"/>
        </w:numPr>
        <w:shd w:val="clear" w:color="auto" w:fill="FFFFFF"/>
        <w:spacing w:line="270" w:lineRule="atLeast"/>
        <w:rPr>
          <w:rFonts w:ascii="Calibri" w:hAnsi="Calibri" w:cs="Calibri"/>
          <w:color w:val="000000"/>
          <w:sz w:val="22"/>
          <w:szCs w:val="22"/>
        </w:rPr>
      </w:pPr>
      <w:r w:rsidRPr="00BE63DB">
        <w:rPr>
          <w:rFonts w:ascii="Calibri" w:hAnsi="Calibri" w:cs="Calibri"/>
          <w:color w:val="000000"/>
          <w:sz w:val="22"/>
          <w:szCs w:val="22"/>
        </w:rPr>
        <w:t>Show fabrication and installation details of cable trays, including plans, elevations, and sections of components and attachments to other construction elements. Desig</w:t>
      </w:r>
      <w:r w:rsidR="006C1E0B" w:rsidRPr="00BE63DB">
        <w:rPr>
          <w:rFonts w:ascii="Calibri" w:hAnsi="Calibri" w:cs="Calibri"/>
          <w:color w:val="000000"/>
          <w:sz w:val="22"/>
          <w:szCs w:val="22"/>
        </w:rPr>
        <w:t>nate compon</w:t>
      </w:r>
      <w:r w:rsidR="00BA37A0" w:rsidRPr="00BE63DB">
        <w:rPr>
          <w:rFonts w:ascii="Calibri" w:hAnsi="Calibri" w:cs="Calibri"/>
          <w:color w:val="000000"/>
          <w:sz w:val="22"/>
          <w:szCs w:val="22"/>
        </w:rPr>
        <w:t>ents wire mesh tray with splice plates attached to tray</w:t>
      </w:r>
      <w:r w:rsidR="006C1E0B" w:rsidRPr="00BE63DB">
        <w:rPr>
          <w:rFonts w:ascii="Calibri" w:hAnsi="Calibri" w:cs="Calibri"/>
          <w:color w:val="000000"/>
          <w:sz w:val="22"/>
          <w:szCs w:val="22"/>
        </w:rPr>
        <w:t xml:space="preserve"> and accessories</w:t>
      </w:r>
      <w:r w:rsidRPr="00BE63DB">
        <w:rPr>
          <w:rFonts w:ascii="Calibri" w:hAnsi="Calibri" w:cs="Calibri"/>
          <w:color w:val="000000"/>
          <w:sz w:val="22"/>
          <w:szCs w:val="22"/>
        </w:rPr>
        <w:t xml:space="preserve"> including clamps, brackets, hanger rods, splice-plate connectors</w:t>
      </w:r>
      <w:r w:rsidR="00BA37A0" w:rsidRPr="00BE63DB">
        <w:rPr>
          <w:rFonts w:ascii="Calibri" w:hAnsi="Calibri" w:cs="Calibri"/>
          <w:color w:val="000000"/>
          <w:sz w:val="22"/>
          <w:szCs w:val="22"/>
        </w:rPr>
        <w:t xml:space="preserve"> when making sweeps</w:t>
      </w:r>
      <w:r w:rsidRPr="00BE63DB">
        <w:rPr>
          <w:rFonts w:ascii="Calibri" w:hAnsi="Calibri" w:cs="Calibri"/>
          <w:color w:val="000000"/>
          <w:sz w:val="22"/>
          <w:szCs w:val="22"/>
        </w:rPr>
        <w:t>, expansion-joint assemblies, straight lengths, and fittings.</w:t>
      </w:r>
    </w:p>
    <w:p w14:paraId="7EBABFF7" w14:textId="77777777" w:rsidR="00A15D97" w:rsidRPr="00BE63DB" w:rsidRDefault="00A15D97" w:rsidP="00A15D97">
      <w:pPr>
        <w:shd w:val="clear" w:color="auto" w:fill="FFFFFF"/>
        <w:spacing w:after="72" w:line="336" w:lineRule="atLeast"/>
        <w:outlineLvl w:val="2"/>
        <w:rPr>
          <w:rFonts w:ascii="Calibri" w:hAnsi="Calibri" w:cs="Calibri"/>
          <w:color w:val="000000"/>
          <w:sz w:val="22"/>
          <w:szCs w:val="22"/>
        </w:rPr>
      </w:pPr>
      <w:r w:rsidRPr="00BE63DB">
        <w:rPr>
          <w:rFonts w:ascii="Calibri" w:hAnsi="Calibri" w:cs="Calibri"/>
          <w:color w:val="000000"/>
          <w:sz w:val="22"/>
          <w:szCs w:val="22"/>
        </w:rPr>
        <w:t>1.5 INFORMATIONAL SUBMITTALS</w:t>
      </w:r>
    </w:p>
    <w:p w14:paraId="5D63632F" w14:textId="77777777" w:rsidR="00A15D97" w:rsidRPr="00BE63DB" w:rsidRDefault="00A15D97" w:rsidP="00A15D97">
      <w:pPr>
        <w:numPr>
          <w:ilvl w:val="0"/>
          <w:numId w:val="5"/>
        </w:numPr>
        <w:shd w:val="clear" w:color="auto" w:fill="FFFFFF"/>
        <w:spacing w:line="270" w:lineRule="atLeast"/>
        <w:rPr>
          <w:rFonts w:ascii="Calibri" w:hAnsi="Calibri" w:cs="Calibri"/>
          <w:color w:val="000000"/>
          <w:sz w:val="22"/>
          <w:szCs w:val="22"/>
        </w:rPr>
      </w:pPr>
      <w:r w:rsidRPr="00BE63DB">
        <w:rPr>
          <w:rFonts w:ascii="Calibri" w:hAnsi="Calibri" w:cs="Calibri"/>
          <w:color w:val="000000"/>
          <w:sz w:val="22"/>
          <w:szCs w:val="22"/>
        </w:rPr>
        <w:t>Coordination Drawings: Floor plans and sections, drawn to scale, on which the following items are shown and coordinated with each other, using input from installers of the items involved:</w:t>
      </w:r>
    </w:p>
    <w:p w14:paraId="48E0F709" w14:textId="77777777" w:rsidR="00A15D97" w:rsidRPr="00BE63DB" w:rsidRDefault="00A15D97" w:rsidP="00A15D97">
      <w:pPr>
        <w:numPr>
          <w:ilvl w:val="1"/>
          <w:numId w:val="5"/>
        </w:numPr>
        <w:shd w:val="clear" w:color="auto" w:fill="FFFFFF"/>
        <w:spacing w:line="270" w:lineRule="atLeast"/>
        <w:rPr>
          <w:rFonts w:ascii="Calibri" w:hAnsi="Calibri" w:cs="Calibri"/>
          <w:color w:val="000000"/>
          <w:sz w:val="22"/>
          <w:szCs w:val="22"/>
        </w:rPr>
      </w:pPr>
      <w:r w:rsidRPr="00BE63DB">
        <w:rPr>
          <w:rFonts w:ascii="Calibri" w:hAnsi="Calibri" w:cs="Calibri"/>
          <w:color w:val="000000"/>
          <w:sz w:val="22"/>
          <w:szCs w:val="22"/>
        </w:rPr>
        <w:t>Include scaled cable tray layout and relationships between components and adjacent structural, electrical, and mechanical elements.</w:t>
      </w:r>
    </w:p>
    <w:p w14:paraId="797202DC" w14:textId="77777777" w:rsidR="00A15D97" w:rsidRPr="00BE63DB" w:rsidRDefault="00A15D97" w:rsidP="00A15D97">
      <w:pPr>
        <w:numPr>
          <w:ilvl w:val="1"/>
          <w:numId w:val="5"/>
        </w:numPr>
        <w:shd w:val="clear" w:color="auto" w:fill="FFFFFF"/>
        <w:spacing w:line="270" w:lineRule="atLeast"/>
        <w:rPr>
          <w:rFonts w:ascii="Calibri" w:hAnsi="Calibri" w:cs="Calibri"/>
          <w:color w:val="000000"/>
          <w:sz w:val="22"/>
          <w:szCs w:val="22"/>
        </w:rPr>
      </w:pPr>
      <w:r w:rsidRPr="00BE63DB">
        <w:rPr>
          <w:rFonts w:ascii="Calibri" w:hAnsi="Calibri" w:cs="Calibri"/>
          <w:color w:val="000000"/>
          <w:sz w:val="22"/>
          <w:szCs w:val="22"/>
        </w:rPr>
        <w:t>Vertical and horizontal offsets and transitions.</w:t>
      </w:r>
    </w:p>
    <w:p w14:paraId="25E4B606" w14:textId="77777777" w:rsidR="00A15D97" w:rsidRPr="00BE63DB" w:rsidRDefault="00A15D97" w:rsidP="00A15D97">
      <w:pPr>
        <w:numPr>
          <w:ilvl w:val="1"/>
          <w:numId w:val="5"/>
        </w:numPr>
        <w:shd w:val="clear" w:color="auto" w:fill="FFFFFF"/>
        <w:spacing w:line="270" w:lineRule="atLeast"/>
        <w:rPr>
          <w:rFonts w:ascii="Calibri" w:hAnsi="Calibri" w:cs="Calibri"/>
          <w:color w:val="000000"/>
          <w:sz w:val="22"/>
          <w:szCs w:val="22"/>
        </w:rPr>
      </w:pPr>
      <w:r w:rsidRPr="00BE63DB">
        <w:rPr>
          <w:rFonts w:ascii="Calibri" w:hAnsi="Calibri" w:cs="Calibri"/>
          <w:color w:val="000000"/>
          <w:sz w:val="22"/>
          <w:szCs w:val="22"/>
        </w:rPr>
        <w:t>Clearances for access above and to side of cable trays.</w:t>
      </w:r>
    </w:p>
    <w:p w14:paraId="5227C0A5" w14:textId="77777777" w:rsidR="00A15D97" w:rsidRPr="00BE63DB" w:rsidRDefault="00A15D97" w:rsidP="00A15D97">
      <w:pPr>
        <w:numPr>
          <w:ilvl w:val="1"/>
          <w:numId w:val="5"/>
        </w:numPr>
        <w:shd w:val="clear" w:color="auto" w:fill="FFFFFF"/>
        <w:spacing w:line="270" w:lineRule="atLeast"/>
        <w:rPr>
          <w:rFonts w:ascii="Calibri" w:hAnsi="Calibri" w:cs="Calibri"/>
          <w:color w:val="000000"/>
          <w:sz w:val="22"/>
          <w:szCs w:val="22"/>
        </w:rPr>
      </w:pPr>
      <w:r w:rsidRPr="00BE63DB">
        <w:rPr>
          <w:rFonts w:ascii="Calibri" w:hAnsi="Calibri" w:cs="Calibri"/>
          <w:color w:val="000000"/>
          <w:sz w:val="22"/>
          <w:szCs w:val="22"/>
        </w:rPr>
        <w:t>Vertical elevation of cable trays above the floor or below bottom of ceiling structure.</w:t>
      </w:r>
    </w:p>
    <w:p w14:paraId="5A166A2F" w14:textId="77777777" w:rsidR="00A15D97" w:rsidRPr="00BE63DB" w:rsidRDefault="00A15D97" w:rsidP="00A15D97">
      <w:pPr>
        <w:shd w:val="clear" w:color="auto" w:fill="FFFFFF"/>
        <w:spacing w:line="270" w:lineRule="atLeast"/>
        <w:rPr>
          <w:rFonts w:ascii="Calibri" w:hAnsi="Calibri" w:cs="Calibri"/>
          <w:color w:val="000000"/>
          <w:sz w:val="22"/>
          <w:szCs w:val="22"/>
        </w:rPr>
      </w:pPr>
    </w:p>
    <w:p w14:paraId="28F46AA9" w14:textId="77777777" w:rsidR="00A15D97" w:rsidRPr="00BE63DB" w:rsidRDefault="006C1E0B" w:rsidP="00A15D97">
      <w:pPr>
        <w:numPr>
          <w:ilvl w:val="0"/>
          <w:numId w:val="5"/>
        </w:numPr>
        <w:shd w:val="clear" w:color="auto" w:fill="FFFFFF"/>
        <w:spacing w:line="270" w:lineRule="atLeast"/>
        <w:rPr>
          <w:rFonts w:ascii="Calibri" w:hAnsi="Calibri" w:cs="Calibri"/>
          <w:color w:val="000000"/>
          <w:sz w:val="22"/>
          <w:szCs w:val="22"/>
        </w:rPr>
      </w:pPr>
      <w:r w:rsidRPr="00BE63DB">
        <w:rPr>
          <w:rFonts w:ascii="Calibri" w:hAnsi="Calibri" w:cs="Calibri"/>
          <w:color w:val="000000"/>
          <w:sz w:val="22"/>
          <w:szCs w:val="22"/>
        </w:rPr>
        <w:t>UL</w:t>
      </w:r>
      <w:r w:rsidR="00A15D97" w:rsidRPr="00BE63DB">
        <w:rPr>
          <w:rFonts w:ascii="Calibri" w:hAnsi="Calibri" w:cs="Calibri"/>
          <w:color w:val="000000"/>
          <w:sz w:val="22"/>
          <w:szCs w:val="22"/>
        </w:rPr>
        <w:t xml:space="preserve"> Qualification Certificates: For cable trays, accessories, and components, from manufacturer.</w:t>
      </w:r>
    </w:p>
    <w:p w14:paraId="43ACAA37" w14:textId="77777777" w:rsidR="00A15D97" w:rsidRPr="00BE63DB" w:rsidRDefault="00A15D97" w:rsidP="00A15D97">
      <w:pPr>
        <w:numPr>
          <w:ilvl w:val="1"/>
          <w:numId w:val="5"/>
        </w:numPr>
        <w:shd w:val="clear" w:color="auto" w:fill="FFFFFF"/>
        <w:spacing w:line="270" w:lineRule="atLeast"/>
        <w:rPr>
          <w:rFonts w:ascii="Calibri" w:hAnsi="Calibri" w:cs="Calibri"/>
          <w:color w:val="000000"/>
          <w:sz w:val="22"/>
          <w:szCs w:val="22"/>
        </w:rPr>
      </w:pPr>
      <w:r w:rsidRPr="00BE63DB">
        <w:rPr>
          <w:rFonts w:ascii="Calibri" w:hAnsi="Calibri" w:cs="Calibri"/>
          <w:color w:val="000000"/>
          <w:sz w:val="22"/>
          <w:szCs w:val="22"/>
        </w:rPr>
        <w:t>Basis for Certification: Indicate certification is based on actual test of assembled components or on calculation.</w:t>
      </w:r>
    </w:p>
    <w:p w14:paraId="520ACB22" w14:textId="77777777" w:rsidR="00A15D97" w:rsidRPr="00BE63DB" w:rsidRDefault="00A15D97" w:rsidP="00A15D97">
      <w:pPr>
        <w:numPr>
          <w:ilvl w:val="1"/>
          <w:numId w:val="5"/>
        </w:numPr>
        <w:shd w:val="clear" w:color="auto" w:fill="FFFFFF"/>
        <w:spacing w:line="270" w:lineRule="atLeast"/>
        <w:rPr>
          <w:rFonts w:ascii="Calibri" w:hAnsi="Calibri" w:cs="Calibri"/>
          <w:color w:val="000000"/>
          <w:sz w:val="22"/>
          <w:szCs w:val="22"/>
        </w:rPr>
      </w:pPr>
      <w:r w:rsidRPr="00BE63DB">
        <w:rPr>
          <w:rFonts w:ascii="Calibri" w:hAnsi="Calibri" w:cs="Calibri"/>
          <w:color w:val="000000"/>
          <w:sz w:val="22"/>
          <w:szCs w:val="22"/>
        </w:rPr>
        <w:t>Dimensioned Outline Drawings of Equipment Unit: Identify center of gravity and locate and describe mounting and anchorage provisions.</w:t>
      </w:r>
    </w:p>
    <w:p w14:paraId="031FB850" w14:textId="7B2DCFA1" w:rsidR="00A15D97" w:rsidRPr="00BE63DB" w:rsidRDefault="00A15D97" w:rsidP="00A15D97">
      <w:pPr>
        <w:numPr>
          <w:ilvl w:val="1"/>
          <w:numId w:val="5"/>
        </w:numPr>
        <w:shd w:val="clear" w:color="auto" w:fill="FFFFFF"/>
        <w:spacing w:line="270" w:lineRule="atLeast"/>
        <w:rPr>
          <w:rFonts w:ascii="Calibri" w:hAnsi="Calibri" w:cs="Calibri"/>
          <w:color w:val="000000"/>
          <w:sz w:val="22"/>
          <w:szCs w:val="22"/>
        </w:rPr>
      </w:pPr>
      <w:r w:rsidRPr="00BE63DB">
        <w:rPr>
          <w:rFonts w:ascii="Calibri" w:hAnsi="Calibri" w:cs="Calibri"/>
          <w:color w:val="000000"/>
          <w:sz w:val="22"/>
          <w:szCs w:val="22"/>
        </w:rPr>
        <w:t>Detailed description of equipment anchorage devices on which the certification is based and their installation requirements.</w:t>
      </w:r>
    </w:p>
    <w:p w14:paraId="27835B09" w14:textId="2D3F6F77" w:rsidR="003509DD" w:rsidRPr="00BE63DB" w:rsidRDefault="003509DD" w:rsidP="003509DD">
      <w:pPr>
        <w:numPr>
          <w:ilvl w:val="0"/>
          <w:numId w:val="5"/>
        </w:numPr>
        <w:shd w:val="clear" w:color="auto" w:fill="FFFFFF"/>
        <w:spacing w:line="270" w:lineRule="atLeast"/>
        <w:rPr>
          <w:rFonts w:ascii="Calibri" w:hAnsi="Calibri" w:cs="Calibri"/>
          <w:color w:val="000000"/>
          <w:sz w:val="22"/>
          <w:szCs w:val="22"/>
        </w:rPr>
      </w:pPr>
      <w:r w:rsidRPr="00BE63DB">
        <w:rPr>
          <w:rFonts w:ascii="Calibri" w:hAnsi="Calibri" w:cs="Calibri"/>
          <w:color w:val="000000"/>
          <w:sz w:val="22"/>
          <w:szCs w:val="22"/>
        </w:rPr>
        <w:t>DIN Standards Certification:  For cable trays, accessories</w:t>
      </w:r>
      <w:r w:rsidR="00BE63DB">
        <w:rPr>
          <w:rFonts w:ascii="Calibri" w:hAnsi="Calibri" w:cs="Calibri"/>
          <w:color w:val="000000"/>
          <w:sz w:val="22"/>
          <w:szCs w:val="22"/>
        </w:rPr>
        <w:t>,</w:t>
      </w:r>
      <w:r w:rsidRPr="00BE63DB">
        <w:rPr>
          <w:rFonts w:ascii="Calibri" w:hAnsi="Calibri" w:cs="Calibri"/>
          <w:color w:val="000000"/>
          <w:sz w:val="22"/>
          <w:szCs w:val="22"/>
        </w:rPr>
        <w:t xml:space="preserve"> and components, from manufacturer.</w:t>
      </w:r>
    </w:p>
    <w:p w14:paraId="27172F17" w14:textId="024CC50C" w:rsidR="003509DD" w:rsidRPr="00BE63DB" w:rsidRDefault="003509DD" w:rsidP="003509DD">
      <w:pPr>
        <w:numPr>
          <w:ilvl w:val="1"/>
          <w:numId w:val="5"/>
        </w:numPr>
        <w:shd w:val="clear" w:color="auto" w:fill="FFFFFF"/>
        <w:spacing w:line="270" w:lineRule="atLeast"/>
        <w:rPr>
          <w:rFonts w:ascii="Calibri" w:hAnsi="Calibri" w:cs="Calibri"/>
          <w:color w:val="000000"/>
          <w:sz w:val="22"/>
          <w:szCs w:val="22"/>
        </w:rPr>
      </w:pPr>
      <w:r w:rsidRPr="00BE63DB">
        <w:rPr>
          <w:rFonts w:ascii="Calibri" w:hAnsi="Calibri" w:cs="Calibri"/>
          <w:color w:val="000000"/>
          <w:sz w:val="22"/>
          <w:szCs w:val="22"/>
        </w:rPr>
        <w:t>Basis for Certification:  Indicate certification is based upon actual test of assembled components and physical testing.</w:t>
      </w:r>
    </w:p>
    <w:p w14:paraId="72EE8A2F" w14:textId="77777777" w:rsidR="00B0328B" w:rsidRPr="00BE63DB" w:rsidRDefault="00B0328B" w:rsidP="00B0328B">
      <w:pPr>
        <w:shd w:val="clear" w:color="auto" w:fill="FFFFFF"/>
        <w:spacing w:line="270" w:lineRule="atLeast"/>
        <w:ind w:left="1440"/>
        <w:rPr>
          <w:rFonts w:ascii="Calibri" w:hAnsi="Calibri" w:cs="Calibri"/>
          <w:color w:val="000000"/>
          <w:sz w:val="22"/>
          <w:szCs w:val="22"/>
        </w:rPr>
      </w:pPr>
    </w:p>
    <w:p w14:paraId="443824F6" w14:textId="77777777" w:rsidR="00831A5A" w:rsidRPr="00BE63DB" w:rsidRDefault="00831A5A" w:rsidP="00831A5A">
      <w:pPr>
        <w:shd w:val="clear" w:color="auto" w:fill="FFFFFF"/>
        <w:spacing w:line="270" w:lineRule="atLeast"/>
        <w:ind w:left="1440"/>
        <w:rPr>
          <w:rFonts w:ascii="Calibri" w:hAnsi="Calibri" w:cs="Calibri"/>
          <w:color w:val="000000"/>
          <w:sz w:val="22"/>
          <w:szCs w:val="22"/>
        </w:rPr>
      </w:pPr>
    </w:p>
    <w:p w14:paraId="38EED3E6" w14:textId="77777777" w:rsidR="00AD0C05" w:rsidRPr="00BE63DB" w:rsidRDefault="00AD0C05" w:rsidP="00A15D97">
      <w:pPr>
        <w:shd w:val="clear" w:color="auto" w:fill="FFFFFF"/>
        <w:spacing w:after="72" w:line="408" w:lineRule="atLeast"/>
        <w:outlineLvl w:val="1"/>
        <w:rPr>
          <w:rFonts w:ascii="Calibri" w:hAnsi="Calibri" w:cs="Calibri"/>
          <w:color w:val="000000"/>
          <w:sz w:val="22"/>
          <w:szCs w:val="22"/>
        </w:rPr>
      </w:pPr>
    </w:p>
    <w:p w14:paraId="3D43F2ED" w14:textId="77777777" w:rsidR="00A15D97" w:rsidRPr="00BE63DB" w:rsidRDefault="00A15D97" w:rsidP="00A15D97">
      <w:pPr>
        <w:shd w:val="clear" w:color="auto" w:fill="FFFFFF"/>
        <w:spacing w:after="72" w:line="408" w:lineRule="atLeast"/>
        <w:outlineLvl w:val="1"/>
        <w:rPr>
          <w:rFonts w:ascii="Calibri" w:hAnsi="Calibri" w:cs="Calibri"/>
          <w:color w:val="000000"/>
          <w:sz w:val="22"/>
          <w:szCs w:val="22"/>
        </w:rPr>
      </w:pPr>
      <w:r w:rsidRPr="00BE63DB">
        <w:rPr>
          <w:rFonts w:ascii="Calibri" w:hAnsi="Calibri" w:cs="Calibri"/>
          <w:color w:val="000000"/>
          <w:sz w:val="22"/>
          <w:szCs w:val="22"/>
        </w:rPr>
        <w:t>PART 2 - PRODUCTS</w:t>
      </w:r>
    </w:p>
    <w:p w14:paraId="72CB35CD" w14:textId="77777777" w:rsidR="00A15D97" w:rsidRPr="00BE63DB" w:rsidRDefault="00A15D97" w:rsidP="00A15D97">
      <w:pPr>
        <w:shd w:val="clear" w:color="auto" w:fill="FFFFFF"/>
        <w:spacing w:after="72" w:line="336" w:lineRule="atLeast"/>
        <w:outlineLvl w:val="2"/>
        <w:rPr>
          <w:rFonts w:ascii="Calibri" w:hAnsi="Calibri" w:cs="Calibri"/>
          <w:color w:val="000000"/>
          <w:sz w:val="22"/>
          <w:szCs w:val="22"/>
        </w:rPr>
      </w:pPr>
      <w:r w:rsidRPr="00BE63DB">
        <w:rPr>
          <w:rFonts w:ascii="Calibri" w:hAnsi="Calibri" w:cs="Calibri"/>
          <w:color w:val="000000"/>
          <w:sz w:val="22"/>
          <w:szCs w:val="22"/>
        </w:rPr>
        <w:t>2.1 GENERAL REQUIREMENTS FOR CABLE TRAYS</w:t>
      </w:r>
    </w:p>
    <w:p w14:paraId="78DBF327" w14:textId="77777777" w:rsidR="00A15D97" w:rsidRPr="00BE63DB" w:rsidRDefault="00A15D97" w:rsidP="00A15D97">
      <w:pPr>
        <w:numPr>
          <w:ilvl w:val="0"/>
          <w:numId w:val="6"/>
        </w:numPr>
        <w:shd w:val="clear" w:color="auto" w:fill="FFFFFF"/>
        <w:spacing w:line="270" w:lineRule="atLeast"/>
        <w:rPr>
          <w:rFonts w:ascii="Calibri" w:hAnsi="Calibri" w:cs="Calibri"/>
          <w:color w:val="000000"/>
          <w:sz w:val="22"/>
          <w:szCs w:val="22"/>
        </w:rPr>
      </w:pPr>
      <w:r w:rsidRPr="00BE63DB">
        <w:rPr>
          <w:rFonts w:ascii="Calibri" w:hAnsi="Calibri" w:cs="Calibri"/>
          <w:color w:val="000000"/>
          <w:sz w:val="22"/>
          <w:szCs w:val="22"/>
        </w:rPr>
        <w:t>Cable Trays and Accessories: Identified as defined in NFPA 70 and marked for intended location, application, and grounding.</w:t>
      </w:r>
    </w:p>
    <w:p w14:paraId="290C1EC6" w14:textId="77777777" w:rsidR="00A15D97" w:rsidRPr="00BE63DB" w:rsidRDefault="00A15D97" w:rsidP="00A15D97">
      <w:pPr>
        <w:numPr>
          <w:ilvl w:val="1"/>
          <w:numId w:val="6"/>
        </w:numPr>
        <w:shd w:val="clear" w:color="auto" w:fill="FFFFFF"/>
        <w:spacing w:line="270" w:lineRule="atLeast"/>
        <w:rPr>
          <w:rFonts w:ascii="Calibri" w:hAnsi="Calibri" w:cs="Calibri"/>
          <w:color w:val="000000"/>
          <w:sz w:val="22"/>
          <w:szCs w:val="22"/>
        </w:rPr>
      </w:pPr>
      <w:r w:rsidRPr="00BE63DB">
        <w:rPr>
          <w:rFonts w:ascii="Calibri" w:hAnsi="Calibri" w:cs="Calibri"/>
          <w:color w:val="000000"/>
          <w:sz w:val="22"/>
          <w:szCs w:val="22"/>
        </w:rPr>
        <w:t>Source Limitations: Obtain cable trays and comp</w:t>
      </w:r>
      <w:r w:rsidR="00F574FF" w:rsidRPr="00BE63DB">
        <w:rPr>
          <w:rFonts w:ascii="Calibri" w:hAnsi="Calibri" w:cs="Calibri"/>
          <w:color w:val="000000"/>
          <w:sz w:val="22"/>
          <w:szCs w:val="22"/>
        </w:rPr>
        <w:t xml:space="preserve">onents from BASOR ELECTRIC  </w:t>
      </w:r>
    </w:p>
    <w:p w14:paraId="5105524B" w14:textId="77777777" w:rsidR="005B4A06" w:rsidRPr="00BE63DB" w:rsidRDefault="005B4A06" w:rsidP="005B4A06">
      <w:pPr>
        <w:shd w:val="clear" w:color="auto" w:fill="FFFFFF"/>
        <w:spacing w:line="270" w:lineRule="atLeast"/>
        <w:ind w:left="1440"/>
        <w:rPr>
          <w:rFonts w:ascii="Calibri" w:hAnsi="Calibri" w:cs="Calibri"/>
          <w:color w:val="000000"/>
          <w:sz w:val="22"/>
          <w:szCs w:val="22"/>
        </w:rPr>
      </w:pPr>
    </w:p>
    <w:p w14:paraId="76904D43" w14:textId="75A3E392" w:rsidR="003509DD" w:rsidRPr="00BE63DB" w:rsidRDefault="00B0328B" w:rsidP="00A15D97">
      <w:pPr>
        <w:shd w:val="clear" w:color="auto" w:fill="FFFFFF"/>
        <w:spacing w:after="72" w:line="336" w:lineRule="atLeast"/>
        <w:outlineLvl w:val="2"/>
        <w:rPr>
          <w:rFonts w:ascii="Calibri" w:hAnsi="Calibri" w:cs="Calibri"/>
          <w:color w:val="000000"/>
          <w:sz w:val="22"/>
          <w:szCs w:val="22"/>
        </w:rPr>
      </w:pPr>
      <w:r w:rsidRPr="00BE63DB">
        <w:rPr>
          <w:rFonts w:ascii="Calibri" w:hAnsi="Calibri" w:cs="Calibri"/>
          <w:color w:val="000000"/>
          <w:sz w:val="22"/>
          <w:szCs w:val="22"/>
        </w:rPr>
        <w:t>2.2</w:t>
      </w:r>
      <w:r w:rsidR="00A15D97" w:rsidRPr="00BE63DB">
        <w:rPr>
          <w:rFonts w:ascii="Calibri" w:hAnsi="Calibri" w:cs="Calibri"/>
          <w:color w:val="000000"/>
          <w:sz w:val="22"/>
          <w:szCs w:val="22"/>
        </w:rPr>
        <w:t xml:space="preserve"> </w:t>
      </w:r>
      <w:r w:rsidR="003509DD" w:rsidRPr="00BE63DB">
        <w:rPr>
          <w:rFonts w:ascii="Calibri" w:hAnsi="Calibri" w:cs="Calibri"/>
          <w:color w:val="000000"/>
          <w:sz w:val="22"/>
          <w:szCs w:val="22"/>
        </w:rPr>
        <w:t>MANUFACTURER</w:t>
      </w:r>
    </w:p>
    <w:p w14:paraId="77C8893D" w14:textId="35D6109A" w:rsidR="003509DD" w:rsidRPr="00BE63DB" w:rsidRDefault="003509DD" w:rsidP="003509DD">
      <w:pPr>
        <w:pStyle w:val="ListParagraph"/>
        <w:numPr>
          <w:ilvl w:val="0"/>
          <w:numId w:val="16"/>
        </w:numPr>
        <w:shd w:val="clear" w:color="auto" w:fill="FFFFFF"/>
        <w:spacing w:after="72" w:line="336" w:lineRule="atLeast"/>
        <w:outlineLvl w:val="2"/>
        <w:rPr>
          <w:rFonts w:ascii="Calibri" w:hAnsi="Calibri" w:cs="Calibri"/>
          <w:color w:val="000000"/>
          <w:sz w:val="22"/>
          <w:szCs w:val="22"/>
        </w:rPr>
      </w:pPr>
      <w:r w:rsidRPr="00BE63DB">
        <w:rPr>
          <w:rFonts w:ascii="Calibri" w:hAnsi="Calibri" w:cs="Calibri"/>
          <w:color w:val="000000"/>
          <w:sz w:val="22"/>
          <w:szCs w:val="22"/>
        </w:rPr>
        <w:t xml:space="preserve">Manufacturer shall be Basor Electric, which US office is located at 406 South Mulberry Street, Millstadt, Illinois 62260; Toll Free Telephone: 844-393-3985; Telephone: 618-476-6300; Fax 618-476-6301; Email: </w:t>
      </w:r>
      <w:hyperlink r:id="rId5" w:history="1">
        <w:r w:rsidRPr="00BE63DB">
          <w:rPr>
            <w:rStyle w:val="Hyperlink"/>
            <w:rFonts w:ascii="Calibri" w:hAnsi="Calibri" w:cs="Calibri"/>
            <w:sz w:val="22"/>
            <w:szCs w:val="22"/>
          </w:rPr>
          <w:t>customerservice@basor.com</w:t>
        </w:r>
      </w:hyperlink>
      <w:r w:rsidRPr="00BE63DB">
        <w:rPr>
          <w:rFonts w:ascii="Calibri" w:hAnsi="Calibri" w:cs="Calibri"/>
          <w:color w:val="000000"/>
          <w:sz w:val="22"/>
          <w:szCs w:val="22"/>
        </w:rPr>
        <w:t xml:space="preserve"> ; Web address: </w:t>
      </w:r>
      <w:hyperlink r:id="rId6" w:history="1">
        <w:r w:rsidRPr="00BE63DB">
          <w:rPr>
            <w:rStyle w:val="Hyperlink"/>
            <w:rFonts w:ascii="Calibri" w:hAnsi="Calibri" w:cs="Calibri"/>
            <w:sz w:val="22"/>
            <w:szCs w:val="22"/>
          </w:rPr>
          <w:t>www.basor.com</w:t>
        </w:r>
      </w:hyperlink>
      <w:r w:rsidRPr="00BE63DB">
        <w:rPr>
          <w:rFonts w:ascii="Calibri" w:hAnsi="Calibri" w:cs="Calibri"/>
          <w:color w:val="000000"/>
          <w:sz w:val="22"/>
          <w:szCs w:val="22"/>
        </w:rPr>
        <w:t xml:space="preserve"> or </w:t>
      </w:r>
      <w:hyperlink r:id="rId7" w:history="1">
        <w:r w:rsidRPr="00BE63DB">
          <w:rPr>
            <w:rStyle w:val="Hyperlink"/>
            <w:rFonts w:ascii="Calibri" w:hAnsi="Calibri" w:cs="Calibri"/>
            <w:sz w:val="22"/>
            <w:szCs w:val="22"/>
          </w:rPr>
          <w:t>www.basor.us</w:t>
        </w:r>
      </w:hyperlink>
      <w:r w:rsidRPr="00BE63DB">
        <w:rPr>
          <w:rFonts w:ascii="Calibri" w:hAnsi="Calibri" w:cs="Calibri"/>
          <w:color w:val="000000"/>
          <w:sz w:val="22"/>
          <w:szCs w:val="22"/>
        </w:rPr>
        <w:t xml:space="preserve"> .</w:t>
      </w:r>
    </w:p>
    <w:p w14:paraId="72133260" w14:textId="77777777" w:rsidR="003509DD" w:rsidRPr="00BE63DB" w:rsidRDefault="003509DD" w:rsidP="00A15D97">
      <w:pPr>
        <w:shd w:val="clear" w:color="auto" w:fill="FFFFFF"/>
        <w:spacing w:after="72" w:line="336" w:lineRule="atLeast"/>
        <w:outlineLvl w:val="2"/>
        <w:rPr>
          <w:rFonts w:ascii="Calibri" w:hAnsi="Calibri" w:cs="Calibri"/>
          <w:color w:val="000000"/>
          <w:sz w:val="22"/>
          <w:szCs w:val="22"/>
        </w:rPr>
      </w:pPr>
    </w:p>
    <w:p w14:paraId="5432E235" w14:textId="4B4BEFFB" w:rsidR="00A15D97" w:rsidRPr="00BE63DB" w:rsidRDefault="003509DD" w:rsidP="00A15D97">
      <w:pPr>
        <w:shd w:val="clear" w:color="auto" w:fill="FFFFFF"/>
        <w:spacing w:after="72" w:line="336" w:lineRule="atLeast"/>
        <w:outlineLvl w:val="2"/>
        <w:rPr>
          <w:rFonts w:ascii="Calibri" w:hAnsi="Calibri" w:cs="Calibri"/>
          <w:color w:val="000000"/>
          <w:sz w:val="22"/>
          <w:szCs w:val="22"/>
        </w:rPr>
      </w:pPr>
      <w:r w:rsidRPr="00BE63DB">
        <w:rPr>
          <w:rFonts w:ascii="Calibri" w:hAnsi="Calibri" w:cs="Calibri"/>
          <w:color w:val="000000"/>
          <w:sz w:val="22"/>
          <w:szCs w:val="22"/>
        </w:rPr>
        <w:t xml:space="preserve">2.3 </w:t>
      </w:r>
      <w:r w:rsidR="00A15D97" w:rsidRPr="00BE63DB">
        <w:rPr>
          <w:rFonts w:ascii="Calibri" w:hAnsi="Calibri" w:cs="Calibri"/>
          <w:color w:val="000000"/>
          <w:sz w:val="22"/>
          <w:szCs w:val="22"/>
        </w:rPr>
        <w:t>WIRE-BASKET CABLE TRAYS</w:t>
      </w:r>
    </w:p>
    <w:p w14:paraId="3F1CF8B9" w14:textId="07DF401B" w:rsidR="00A15D97" w:rsidRPr="00BE63DB" w:rsidRDefault="00000000" w:rsidP="00A15D97">
      <w:pPr>
        <w:numPr>
          <w:ilvl w:val="0"/>
          <w:numId w:val="8"/>
        </w:numPr>
        <w:shd w:val="clear" w:color="auto" w:fill="FFFFFF"/>
        <w:spacing w:line="270" w:lineRule="atLeast"/>
        <w:rPr>
          <w:rFonts w:ascii="Calibri" w:hAnsi="Calibri" w:cs="Calibri"/>
          <w:color w:val="000000"/>
          <w:sz w:val="22"/>
          <w:szCs w:val="22"/>
        </w:rPr>
      </w:pPr>
      <w:hyperlink r:id="rId8" w:tgtFrame="_blank" w:history="1">
        <w:r w:rsidR="00A15D97" w:rsidRPr="00BE63DB">
          <w:rPr>
            <w:rStyle w:val="Hyperlink"/>
            <w:rFonts w:ascii="Calibri" w:hAnsi="Calibri" w:cs="Calibri"/>
            <w:color w:val="auto"/>
            <w:sz w:val="22"/>
            <w:szCs w:val="22"/>
            <w:u w:val="none"/>
          </w:rPr>
          <w:t>Products</w:t>
        </w:r>
      </w:hyperlink>
      <w:r w:rsidR="00A15D97" w:rsidRPr="00BE63DB">
        <w:rPr>
          <w:rFonts w:ascii="Calibri" w:hAnsi="Calibri" w:cs="Calibri"/>
          <w:color w:val="000000"/>
          <w:sz w:val="22"/>
          <w:szCs w:val="22"/>
        </w:rPr>
        <w:t>: Subject to compliance with requ</w:t>
      </w:r>
      <w:r w:rsidR="005B4A06" w:rsidRPr="00BE63DB">
        <w:rPr>
          <w:rFonts w:ascii="Calibri" w:hAnsi="Calibri" w:cs="Calibri"/>
          <w:color w:val="000000"/>
          <w:sz w:val="22"/>
          <w:szCs w:val="22"/>
        </w:rPr>
        <w:t>irements, provide the following product that is made and manufactured by BASOR Electric that meets the NEC Code</w:t>
      </w:r>
      <w:r w:rsidR="003509DD" w:rsidRPr="00BE63DB">
        <w:rPr>
          <w:rFonts w:ascii="Calibri" w:hAnsi="Calibri" w:cs="Calibri"/>
          <w:color w:val="000000"/>
          <w:sz w:val="22"/>
          <w:szCs w:val="22"/>
        </w:rPr>
        <w:t xml:space="preserve">, </w:t>
      </w:r>
      <w:r w:rsidR="005B4A06" w:rsidRPr="00BE63DB">
        <w:rPr>
          <w:rFonts w:ascii="Calibri" w:hAnsi="Calibri" w:cs="Calibri"/>
          <w:color w:val="000000"/>
          <w:sz w:val="22"/>
          <w:szCs w:val="22"/>
        </w:rPr>
        <w:t>EIA TIA guidelines</w:t>
      </w:r>
      <w:r w:rsidR="003509DD" w:rsidRPr="00BE63DB">
        <w:rPr>
          <w:rFonts w:ascii="Calibri" w:hAnsi="Calibri" w:cs="Calibri"/>
          <w:color w:val="000000"/>
          <w:sz w:val="22"/>
          <w:szCs w:val="22"/>
        </w:rPr>
        <w:t xml:space="preserve"> and </w:t>
      </w:r>
      <w:r w:rsidR="00BE63DB" w:rsidRPr="00BE63DB">
        <w:rPr>
          <w:rFonts w:ascii="Calibri" w:hAnsi="Calibri" w:cs="Calibri"/>
          <w:color w:val="000000"/>
          <w:sz w:val="22"/>
          <w:szCs w:val="22"/>
        </w:rPr>
        <w:t>DIN Standards E90 fire performance requirements</w:t>
      </w:r>
      <w:r w:rsidR="005B4A06" w:rsidRPr="00BE63DB">
        <w:rPr>
          <w:rFonts w:ascii="Calibri" w:hAnsi="Calibri" w:cs="Calibri"/>
          <w:color w:val="000000"/>
          <w:sz w:val="22"/>
          <w:szCs w:val="22"/>
        </w:rPr>
        <w:t xml:space="preserve">. </w:t>
      </w:r>
    </w:p>
    <w:p w14:paraId="557EB982" w14:textId="77777777" w:rsidR="00A15D97" w:rsidRPr="00BE63DB" w:rsidRDefault="00A15D97" w:rsidP="00A15D97">
      <w:pPr>
        <w:shd w:val="clear" w:color="auto" w:fill="FFFFFF"/>
        <w:spacing w:line="270" w:lineRule="atLeast"/>
        <w:rPr>
          <w:rFonts w:ascii="Calibri" w:hAnsi="Calibri" w:cs="Calibri"/>
          <w:color w:val="000000"/>
          <w:sz w:val="22"/>
          <w:szCs w:val="22"/>
        </w:rPr>
      </w:pPr>
    </w:p>
    <w:p w14:paraId="799F8411" w14:textId="77777777" w:rsidR="00A15D97" w:rsidRPr="00BE63DB" w:rsidRDefault="00A15D97" w:rsidP="00A15D97">
      <w:pPr>
        <w:numPr>
          <w:ilvl w:val="0"/>
          <w:numId w:val="8"/>
        </w:numPr>
        <w:shd w:val="clear" w:color="auto" w:fill="FFFFFF"/>
        <w:spacing w:line="270" w:lineRule="atLeast"/>
        <w:rPr>
          <w:rFonts w:ascii="Calibri" w:hAnsi="Calibri" w:cs="Calibri"/>
          <w:color w:val="000000"/>
          <w:sz w:val="22"/>
          <w:szCs w:val="22"/>
        </w:rPr>
      </w:pPr>
      <w:r w:rsidRPr="00BE63DB">
        <w:rPr>
          <w:rFonts w:ascii="Calibri" w:hAnsi="Calibri" w:cs="Calibri"/>
          <w:color w:val="000000"/>
          <w:sz w:val="22"/>
          <w:szCs w:val="22"/>
        </w:rPr>
        <w:t>Description:</w:t>
      </w:r>
    </w:p>
    <w:p w14:paraId="779A8A31" w14:textId="77777777" w:rsidR="00A15D97" w:rsidRPr="00BE63DB" w:rsidRDefault="00A15D97" w:rsidP="00341CDC">
      <w:pPr>
        <w:numPr>
          <w:ilvl w:val="1"/>
          <w:numId w:val="8"/>
        </w:numPr>
        <w:shd w:val="clear" w:color="auto" w:fill="FFFFFF"/>
        <w:spacing w:line="270" w:lineRule="atLeast"/>
        <w:rPr>
          <w:rFonts w:ascii="Calibri" w:hAnsi="Calibri" w:cs="Calibri"/>
          <w:color w:val="000000"/>
          <w:sz w:val="22"/>
          <w:szCs w:val="22"/>
        </w:rPr>
      </w:pPr>
      <w:r w:rsidRPr="00BE63DB">
        <w:rPr>
          <w:rFonts w:ascii="Calibri" w:hAnsi="Calibri" w:cs="Calibri"/>
          <w:color w:val="000000"/>
          <w:sz w:val="22"/>
          <w:szCs w:val="22"/>
        </w:rPr>
        <w:t>Configuration: Wires are formed into a standard 2-by-4-inch wire mesh pattern with intersecting wires welded together. Mesh sections must have at least one bottom longitudinal wire</w:t>
      </w:r>
      <w:r w:rsidR="00AD0C05" w:rsidRPr="00BE63DB">
        <w:rPr>
          <w:rFonts w:ascii="Calibri" w:hAnsi="Calibri" w:cs="Calibri"/>
          <w:color w:val="000000"/>
          <w:sz w:val="22"/>
          <w:szCs w:val="22"/>
        </w:rPr>
        <w:t xml:space="preserve"> that is rounded and bent</w:t>
      </w:r>
      <w:r w:rsidRPr="00BE63DB">
        <w:rPr>
          <w:rFonts w:ascii="Calibri" w:hAnsi="Calibri" w:cs="Calibri"/>
          <w:color w:val="000000"/>
          <w:sz w:val="22"/>
          <w:szCs w:val="22"/>
        </w:rPr>
        <w:t xml:space="preserve"> along entire length of section.</w:t>
      </w:r>
      <w:r w:rsidR="005B4A06" w:rsidRPr="00BE63DB">
        <w:rPr>
          <w:rFonts w:ascii="Calibri" w:hAnsi="Calibri" w:cs="Calibri"/>
          <w:color w:val="000000"/>
          <w:sz w:val="22"/>
          <w:szCs w:val="22"/>
        </w:rPr>
        <w:t xml:space="preserve"> Wire ends along c</w:t>
      </w:r>
      <w:r w:rsidR="006C1E0B" w:rsidRPr="00BE63DB">
        <w:rPr>
          <w:rFonts w:ascii="Calibri" w:hAnsi="Calibri" w:cs="Calibri"/>
          <w:color w:val="000000"/>
          <w:sz w:val="22"/>
          <w:szCs w:val="22"/>
        </w:rPr>
        <w:t xml:space="preserve">able tray sides (flanges) are </w:t>
      </w:r>
      <w:r w:rsidR="005B4A06" w:rsidRPr="00BE63DB">
        <w:rPr>
          <w:rFonts w:ascii="Calibri" w:hAnsi="Calibri" w:cs="Calibri"/>
          <w:color w:val="000000"/>
          <w:sz w:val="22"/>
          <w:szCs w:val="22"/>
        </w:rPr>
        <w:t>rounded</w:t>
      </w:r>
      <w:r w:rsidR="006C1E0B" w:rsidRPr="00BE63DB">
        <w:rPr>
          <w:rFonts w:ascii="Calibri" w:hAnsi="Calibri" w:cs="Calibri"/>
          <w:color w:val="000000"/>
          <w:sz w:val="22"/>
          <w:szCs w:val="22"/>
        </w:rPr>
        <w:t xml:space="preserve"> and bent </w:t>
      </w:r>
      <w:r w:rsidR="005B4A06" w:rsidRPr="00BE63DB">
        <w:rPr>
          <w:rFonts w:ascii="Calibri" w:hAnsi="Calibri" w:cs="Calibri"/>
          <w:color w:val="000000"/>
          <w:sz w:val="22"/>
          <w:szCs w:val="22"/>
        </w:rPr>
        <w:t>during manufacturing for safety of cables</w:t>
      </w:r>
      <w:r w:rsidR="006C1E0B" w:rsidRPr="00BE63DB">
        <w:rPr>
          <w:rFonts w:ascii="Calibri" w:hAnsi="Calibri" w:cs="Calibri"/>
          <w:color w:val="000000"/>
          <w:sz w:val="22"/>
          <w:szCs w:val="22"/>
        </w:rPr>
        <w:t>, providing better cable support</w:t>
      </w:r>
      <w:r w:rsidR="005B4A06" w:rsidRPr="00BE63DB">
        <w:rPr>
          <w:rFonts w:ascii="Calibri" w:hAnsi="Calibri" w:cs="Calibri"/>
          <w:color w:val="000000"/>
          <w:sz w:val="22"/>
          <w:szCs w:val="22"/>
        </w:rPr>
        <w:t xml:space="preserve"> and </w:t>
      </w:r>
      <w:r w:rsidR="006C1E0B" w:rsidRPr="00BE63DB">
        <w:rPr>
          <w:rFonts w:ascii="Calibri" w:hAnsi="Calibri" w:cs="Calibri"/>
          <w:color w:val="000000"/>
          <w:sz w:val="22"/>
          <w:szCs w:val="22"/>
        </w:rPr>
        <w:t xml:space="preserve">safety to </w:t>
      </w:r>
      <w:r w:rsidR="005B4A06" w:rsidRPr="00BE63DB">
        <w:rPr>
          <w:rFonts w:ascii="Calibri" w:hAnsi="Calibri" w:cs="Calibri"/>
          <w:color w:val="000000"/>
          <w:sz w:val="22"/>
          <w:szCs w:val="22"/>
        </w:rPr>
        <w:t>installers</w:t>
      </w:r>
      <w:r w:rsidR="006C1E0B" w:rsidRPr="00BE63DB">
        <w:rPr>
          <w:rFonts w:ascii="Calibri" w:hAnsi="Calibri" w:cs="Calibri"/>
          <w:color w:val="000000"/>
          <w:sz w:val="22"/>
          <w:szCs w:val="22"/>
        </w:rPr>
        <w:t>.</w:t>
      </w:r>
    </w:p>
    <w:p w14:paraId="7EB46A1D" w14:textId="77777777" w:rsidR="007314A3" w:rsidRPr="00BE63DB" w:rsidRDefault="00A15D97" w:rsidP="00A15D97">
      <w:pPr>
        <w:numPr>
          <w:ilvl w:val="1"/>
          <w:numId w:val="8"/>
        </w:numPr>
        <w:shd w:val="clear" w:color="auto" w:fill="FFFFFF"/>
        <w:spacing w:line="270" w:lineRule="atLeast"/>
        <w:rPr>
          <w:rFonts w:ascii="Calibri" w:hAnsi="Calibri" w:cs="Calibri"/>
          <w:color w:val="000000"/>
          <w:sz w:val="22"/>
          <w:szCs w:val="22"/>
        </w:rPr>
      </w:pPr>
      <w:bookmarkStart w:id="0" w:name="_Hlk43384983"/>
      <w:r w:rsidRPr="00BE63DB">
        <w:rPr>
          <w:rFonts w:ascii="Calibri" w:hAnsi="Calibri" w:cs="Calibri"/>
          <w:color w:val="000000"/>
          <w:sz w:val="22"/>
          <w:szCs w:val="22"/>
        </w:rPr>
        <w:t>Materials: High-strength-steel longitudinal wires</w:t>
      </w:r>
      <w:r w:rsidR="00B0328B" w:rsidRPr="00BE63DB">
        <w:rPr>
          <w:rFonts w:ascii="Calibri" w:hAnsi="Calibri" w:cs="Calibri"/>
          <w:color w:val="000000"/>
          <w:sz w:val="22"/>
          <w:szCs w:val="22"/>
        </w:rPr>
        <w:t xml:space="preserve">. </w:t>
      </w:r>
      <w:r w:rsidR="00BB6E82" w:rsidRPr="00BE63DB">
        <w:rPr>
          <w:rFonts w:ascii="Calibri" w:hAnsi="Calibri" w:cs="Calibri"/>
          <w:color w:val="000000"/>
          <w:sz w:val="22"/>
          <w:szCs w:val="22"/>
        </w:rPr>
        <w:t>Wire Mesh basket tray will be electro zinc or unless specified based on application and installation.</w:t>
      </w:r>
      <w:r w:rsidR="007314A3" w:rsidRPr="00BE63DB">
        <w:rPr>
          <w:rFonts w:ascii="Calibri" w:hAnsi="Calibri" w:cs="Calibri"/>
          <w:color w:val="000000"/>
          <w:sz w:val="22"/>
          <w:szCs w:val="22"/>
        </w:rPr>
        <w:t xml:space="preserve"> </w:t>
      </w:r>
    </w:p>
    <w:p w14:paraId="6A57E586" w14:textId="77777777" w:rsidR="007314A3" w:rsidRPr="00BE63DB" w:rsidRDefault="007314A3" w:rsidP="007314A3">
      <w:pPr>
        <w:numPr>
          <w:ilvl w:val="2"/>
          <w:numId w:val="8"/>
        </w:numPr>
        <w:shd w:val="clear" w:color="auto" w:fill="FFFFFF"/>
        <w:spacing w:line="270" w:lineRule="atLeast"/>
        <w:rPr>
          <w:rFonts w:ascii="Calibri" w:hAnsi="Calibri" w:cs="Calibri"/>
          <w:color w:val="000000"/>
          <w:sz w:val="22"/>
          <w:szCs w:val="22"/>
        </w:rPr>
      </w:pPr>
      <w:r w:rsidRPr="00BE63DB">
        <w:rPr>
          <w:rFonts w:ascii="Calibri" w:hAnsi="Calibri" w:cs="Calibri"/>
          <w:color w:val="000000"/>
          <w:sz w:val="22"/>
          <w:szCs w:val="22"/>
        </w:rPr>
        <w:t xml:space="preserve">Electroplated Zinc: Straight sections shall be made from steel meeting the minimum mechanical properties of ASTM A510 and shall be electro-plated zinc in accordance with ASTM B633 SC2. </w:t>
      </w:r>
    </w:p>
    <w:bookmarkEnd w:id="0"/>
    <w:p w14:paraId="1CEE4466" w14:textId="77777777" w:rsidR="00A15D97" w:rsidRPr="00BE63DB" w:rsidRDefault="00A15D97" w:rsidP="00A15D97">
      <w:pPr>
        <w:numPr>
          <w:ilvl w:val="1"/>
          <w:numId w:val="8"/>
        </w:numPr>
        <w:shd w:val="clear" w:color="auto" w:fill="FFFFFF"/>
        <w:spacing w:line="270" w:lineRule="atLeast"/>
        <w:rPr>
          <w:rFonts w:ascii="Calibri" w:hAnsi="Calibri" w:cs="Calibri"/>
          <w:color w:val="000000"/>
          <w:sz w:val="22"/>
          <w:szCs w:val="22"/>
        </w:rPr>
      </w:pPr>
      <w:r w:rsidRPr="00BE63DB">
        <w:rPr>
          <w:rFonts w:ascii="Calibri" w:hAnsi="Calibri" w:cs="Calibri"/>
          <w:color w:val="000000"/>
          <w:sz w:val="22"/>
          <w:szCs w:val="22"/>
        </w:rPr>
        <w:t>Safety Provisions: Wire ends along wire-basket sides (flanges) rounded</w:t>
      </w:r>
      <w:r w:rsidR="005823FF" w:rsidRPr="00BE63DB">
        <w:rPr>
          <w:rFonts w:ascii="Calibri" w:hAnsi="Calibri" w:cs="Calibri"/>
          <w:color w:val="000000"/>
          <w:sz w:val="22"/>
          <w:szCs w:val="22"/>
        </w:rPr>
        <w:t xml:space="preserve"> and bend</w:t>
      </w:r>
      <w:r w:rsidRPr="00BE63DB">
        <w:rPr>
          <w:rFonts w:ascii="Calibri" w:hAnsi="Calibri" w:cs="Calibri"/>
          <w:color w:val="000000"/>
          <w:sz w:val="22"/>
          <w:szCs w:val="22"/>
        </w:rPr>
        <w:t xml:space="preserve"> during manufacturing to maintain integrity of cables and installer safety.</w:t>
      </w:r>
    </w:p>
    <w:p w14:paraId="7BC2B061" w14:textId="4225E422" w:rsidR="00A15D97" w:rsidRPr="00BE63DB" w:rsidRDefault="00A15D97" w:rsidP="00A15D97">
      <w:pPr>
        <w:numPr>
          <w:ilvl w:val="1"/>
          <w:numId w:val="8"/>
        </w:numPr>
        <w:shd w:val="clear" w:color="auto" w:fill="FFFFFF"/>
        <w:spacing w:line="270" w:lineRule="atLeast"/>
        <w:rPr>
          <w:rFonts w:ascii="Calibri" w:hAnsi="Calibri" w:cs="Calibri"/>
          <w:color w:val="000000"/>
          <w:sz w:val="22"/>
          <w:szCs w:val="22"/>
        </w:rPr>
      </w:pPr>
      <w:r w:rsidRPr="00BE63DB">
        <w:rPr>
          <w:rFonts w:ascii="Calibri" w:hAnsi="Calibri" w:cs="Calibri"/>
          <w:color w:val="000000"/>
          <w:sz w:val="22"/>
          <w:szCs w:val="22"/>
        </w:rPr>
        <w:t>Sizes</w:t>
      </w:r>
      <w:r w:rsidR="009B68B9">
        <w:rPr>
          <w:rFonts w:ascii="Calibri" w:hAnsi="Calibri" w:cs="Calibri"/>
          <w:color w:val="000000"/>
          <w:sz w:val="22"/>
          <w:szCs w:val="22"/>
        </w:rPr>
        <w:t xml:space="preserve"> and Description</w:t>
      </w:r>
      <w:r w:rsidRPr="00BE63DB">
        <w:rPr>
          <w:rFonts w:ascii="Calibri" w:hAnsi="Calibri" w:cs="Calibri"/>
          <w:color w:val="000000"/>
          <w:sz w:val="22"/>
          <w:szCs w:val="22"/>
        </w:rPr>
        <w:t>:</w:t>
      </w:r>
    </w:p>
    <w:p w14:paraId="476D3E74" w14:textId="77777777" w:rsidR="009B68B9" w:rsidRPr="009B68B9" w:rsidRDefault="009B68B9" w:rsidP="009B68B9">
      <w:pPr>
        <w:pStyle w:val="ListParagraph"/>
        <w:numPr>
          <w:ilvl w:val="3"/>
          <w:numId w:val="8"/>
        </w:numPr>
        <w:spacing w:after="160" w:line="259" w:lineRule="auto"/>
        <w:rPr>
          <w:rFonts w:asciiTheme="minorHAnsi" w:hAnsiTheme="minorHAnsi" w:cstheme="minorHAnsi"/>
          <w:sz w:val="22"/>
          <w:szCs w:val="22"/>
        </w:rPr>
      </w:pPr>
      <w:r w:rsidRPr="009B68B9">
        <w:rPr>
          <w:rFonts w:asciiTheme="minorHAnsi" w:hAnsiTheme="minorHAnsi" w:cstheme="minorHAnsi"/>
          <w:sz w:val="22"/>
          <w:szCs w:val="22"/>
        </w:rPr>
        <w:t>Cable tray system shall include, but will not be limited to, straight sections, elevation transitions, horizontal transitions, supports and accessories.</w:t>
      </w:r>
    </w:p>
    <w:p w14:paraId="4501B9BD" w14:textId="77777777" w:rsidR="009B68B9" w:rsidRPr="009B68B9" w:rsidRDefault="009B68B9" w:rsidP="009B68B9">
      <w:pPr>
        <w:pStyle w:val="ListParagraph"/>
        <w:numPr>
          <w:ilvl w:val="3"/>
          <w:numId w:val="8"/>
        </w:numPr>
        <w:spacing w:after="160" w:line="259" w:lineRule="auto"/>
        <w:rPr>
          <w:rFonts w:asciiTheme="minorHAnsi" w:hAnsiTheme="minorHAnsi" w:cstheme="minorHAnsi"/>
          <w:sz w:val="22"/>
          <w:szCs w:val="22"/>
        </w:rPr>
      </w:pPr>
      <w:r w:rsidRPr="009B68B9">
        <w:rPr>
          <w:rFonts w:asciiTheme="minorHAnsi" w:hAnsiTheme="minorHAnsi" w:cstheme="minorHAnsi"/>
          <w:sz w:val="22"/>
          <w:szCs w:val="22"/>
        </w:rPr>
        <w:t xml:space="preserve"> Product:  </w:t>
      </w:r>
      <w:proofErr w:type="spellStart"/>
      <w:r w:rsidRPr="009B68B9">
        <w:rPr>
          <w:rFonts w:asciiTheme="minorHAnsi" w:hAnsiTheme="minorHAnsi" w:cstheme="minorHAnsi"/>
          <w:sz w:val="22"/>
          <w:szCs w:val="22"/>
        </w:rPr>
        <w:t>Basorfil</w:t>
      </w:r>
      <w:proofErr w:type="spellEnd"/>
      <w:r w:rsidRPr="009B68B9">
        <w:rPr>
          <w:rFonts w:asciiTheme="minorHAnsi" w:hAnsiTheme="minorHAnsi" w:cstheme="minorHAnsi"/>
          <w:sz w:val="22"/>
          <w:szCs w:val="22"/>
        </w:rPr>
        <w:t xml:space="preserve"> BF2R and BFR Type cable trays by Basor Electric.</w:t>
      </w:r>
    </w:p>
    <w:p w14:paraId="6E3F5A14" w14:textId="77777777" w:rsidR="009B68B9" w:rsidRPr="009B68B9" w:rsidRDefault="009B68B9" w:rsidP="009B68B9">
      <w:pPr>
        <w:pStyle w:val="ListParagraph"/>
        <w:numPr>
          <w:ilvl w:val="3"/>
          <w:numId w:val="8"/>
        </w:numPr>
        <w:spacing w:after="160" w:line="259" w:lineRule="auto"/>
        <w:rPr>
          <w:rFonts w:asciiTheme="minorHAnsi" w:hAnsiTheme="minorHAnsi" w:cstheme="minorHAnsi"/>
          <w:sz w:val="22"/>
          <w:szCs w:val="22"/>
        </w:rPr>
      </w:pPr>
      <w:r w:rsidRPr="009B68B9">
        <w:rPr>
          <w:rFonts w:asciiTheme="minorHAnsi" w:hAnsiTheme="minorHAnsi" w:cstheme="minorHAnsi"/>
          <w:sz w:val="22"/>
          <w:szCs w:val="22"/>
        </w:rPr>
        <w:t xml:space="preserve"> Splices for cable tray straight sections to be pre-attached and no tool needed for assembly for all trays 2” and 4” siderail depths. </w:t>
      </w:r>
    </w:p>
    <w:p w14:paraId="0F6FA9FA" w14:textId="77777777" w:rsidR="009B68B9" w:rsidRPr="009B68B9" w:rsidRDefault="009B68B9" w:rsidP="009B68B9">
      <w:pPr>
        <w:pStyle w:val="ListParagraph"/>
        <w:numPr>
          <w:ilvl w:val="3"/>
          <w:numId w:val="8"/>
        </w:numPr>
        <w:spacing w:after="160" w:line="259" w:lineRule="auto"/>
        <w:rPr>
          <w:rFonts w:asciiTheme="minorHAnsi" w:hAnsiTheme="minorHAnsi" w:cstheme="minorHAnsi"/>
          <w:sz w:val="22"/>
          <w:szCs w:val="22"/>
        </w:rPr>
      </w:pPr>
      <w:r w:rsidRPr="009B68B9">
        <w:rPr>
          <w:rFonts w:asciiTheme="minorHAnsi" w:hAnsiTheme="minorHAnsi" w:cstheme="minorHAnsi"/>
          <w:sz w:val="22"/>
          <w:szCs w:val="22"/>
        </w:rPr>
        <w:t xml:space="preserve"> Nuts and bolts and washer kits to be used to splice cable tray straight sections with 6” deep side channel depth and to field assemble manufactured fittings/transitions together.</w:t>
      </w:r>
    </w:p>
    <w:p w14:paraId="49D8A746" w14:textId="77777777" w:rsidR="009B68B9" w:rsidRPr="009B68B9" w:rsidRDefault="009B68B9" w:rsidP="009B68B9">
      <w:pPr>
        <w:pStyle w:val="ListParagraph"/>
        <w:numPr>
          <w:ilvl w:val="3"/>
          <w:numId w:val="8"/>
        </w:numPr>
        <w:spacing w:after="160" w:line="259" w:lineRule="auto"/>
        <w:rPr>
          <w:rFonts w:asciiTheme="minorHAnsi" w:hAnsiTheme="minorHAnsi" w:cstheme="minorHAnsi"/>
          <w:sz w:val="22"/>
          <w:szCs w:val="22"/>
        </w:rPr>
      </w:pPr>
      <w:r w:rsidRPr="009B68B9">
        <w:rPr>
          <w:rFonts w:asciiTheme="minorHAnsi" w:hAnsiTheme="minorHAnsi" w:cstheme="minorHAnsi"/>
          <w:sz w:val="22"/>
          <w:szCs w:val="22"/>
        </w:rPr>
        <w:t xml:space="preserve"> Wire Mesh Cable Tray Depth 2-inches (65mm) </w:t>
      </w:r>
    </w:p>
    <w:p w14:paraId="1795FEE6" w14:textId="77777777" w:rsidR="009B68B9" w:rsidRPr="009B68B9" w:rsidRDefault="009B68B9" w:rsidP="009B68B9">
      <w:pPr>
        <w:pStyle w:val="ListParagraph"/>
        <w:numPr>
          <w:ilvl w:val="4"/>
          <w:numId w:val="8"/>
        </w:numPr>
        <w:spacing w:after="160" w:line="259" w:lineRule="auto"/>
        <w:rPr>
          <w:rFonts w:asciiTheme="minorHAnsi" w:hAnsiTheme="minorHAnsi" w:cstheme="minorHAnsi"/>
          <w:sz w:val="22"/>
          <w:szCs w:val="22"/>
        </w:rPr>
      </w:pPr>
      <w:r w:rsidRPr="009B68B9">
        <w:rPr>
          <w:rFonts w:asciiTheme="minorHAnsi" w:hAnsiTheme="minorHAnsi" w:cstheme="minorHAnsi"/>
          <w:sz w:val="22"/>
          <w:szCs w:val="22"/>
        </w:rPr>
        <w:lastRenderedPageBreak/>
        <w:t xml:space="preserve"> 2” (60mm) wide</w:t>
      </w:r>
    </w:p>
    <w:p w14:paraId="7060888E" w14:textId="77777777" w:rsidR="009B68B9" w:rsidRPr="009B68B9" w:rsidRDefault="009B68B9" w:rsidP="009B68B9">
      <w:pPr>
        <w:pStyle w:val="ListParagraph"/>
        <w:numPr>
          <w:ilvl w:val="4"/>
          <w:numId w:val="8"/>
        </w:numPr>
        <w:spacing w:after="160" w:line="259" w:lineRule="auto"/>
        <w:rPr>
          <w:rFonts w:asciiTheme="minorHAnsi" w:hAnsiTheme="minorHAnsi" w:cstheme="minorHAnsi"/>
          <w:sz w:val="22"/>
          <w:szCs w:val="22"/>
        </w:rPr>
      </w:pPr>
      <w:r w:rsidRPr="009B68B9">
        <w:rPr>
          <w:rFonts w:asciiTheme="minorHAnsi" w:hAnsiTheme="minorHAnsi" w:cstheme="minorHAnsi"/>
          <w:sz w:val="22"/>
          <w:szCs w:val="22"/>
        </w:rPr>
        <w:t xml:space="preserve"> 4” (100mm) wide</w:t>
      </w:r>
    </w:p>
    <w:p w14:paraId="4263A8F8" w14:textId="77777777" w:rsidR="009B68B9" w:rsidRPr="009B68B9" w:rsidRDefault="009B68B9" w:rsidP="009B68B9">
      <w:pPr>
        <w:pStyle w:val="ListParagraph"/>
        <w:numPr>
          <w:ilvl w:val="4"/>
          <w:numId w:val="8"/>
        </w:numPr>
        <w:spacing w:after="160" w:line="259" w:lineRule="auto"/>
        <w:rPr>
          <w:rFonts w:asciiTheme="minorHAnsi" w:hAnsiTheme="minorHAnsi" w:cstheme="minorHAnsi"/>
          <w:sz w:val="22"/>
          <w:szCs w:val="22"/>
        </w:rPr>
      </w:pPr>
      <w:r w:rsidRPr="009B68B9">
        <w:rPr>
          <w:rFonts w:asciiTheme="minorHAnsi" w:hAnsiTheme="minorHAnsi" w:cstheme="minorHAnsi"/>
          <w:sz w:val="22"/>
          <w:szCs w:val="22"/>
        </w:rPr>
        <w:t xml:space="preserve"> 6” (150mm) wide</w:t>
      </w:r>
    </w:p>
    <w:p w14:paraId="045615D4" w14:textId="77777777" w:rsidR="009B68B9" w:rsidRPr="009B68B9" w:rsidRDefault="009B68B9" w:rsidP="009B68B9">
      <w:pPr>
        <w:pStyle w:val="ListParagraph"/>
        <w:numPr>
          <w:ilvl w:val="4"/>
          <w:numId w:val="8"/>
        </w:numPr>
        <w:spacing w:after="160" w:line="259" w:lineRule="auto"/>
        <w:rPr>
          <w:rFonts w:asciiTheme="minorHAnsi" w:hAnsiTheme="minorHAnsi" w:cstheme="minorHAnsi"/>
          <w:sz w:val="22"/>
          <w:szCs w:val="22"/>
        </w:rPr>
      </w:pPr>
      <w:r w:rsidRPr="009B68B9">
        <w:rPr>
          <w:rFonts w:asciiTheme="minorHAnsi" w:hAnsiTheme="minorHAnsi" w:cstheme="minorHAnsi"/>
          <w:sz w:val="22"/>
          <w:szCs w:val="22"/>
        </w:rPr>
        <w:t xml:space="preserve"> 8” (200mm) wide</w:t>
      </w:r>
    </w:p>
    <w:p w14:paraId="7590106C" w14:textId="77777777" w:rsidR="009B68B9" w:rsidRPr="009B68B9" w:rsidRDefault="009B68B9" w:rsidP="009B68B9">
      <w:pPr>
        <w:pStyle w:val="ListParagraph"/>
        <w:numPr>
          <w:ilvl w:val="4"/>
          <w:numId w:val="8"/>
        </w:numPr>
        <w:spacing w:after="160" w:line="259" w:lineRule="auto"/>
        <w:rPr>
          <w:rFonts w:asciiTheme="minorHAnsi" w:hAnsiTheme="minorHAnsi" w:cstheme="minorHAnsi"/>
          <w:sz w:val="22"/>
          <w:szCs w:val="22"/>
        </w:rPr>
      </w:pPr>
      <w:r w:rsidRPr="009B68B9">
        <w:rPr>
          <w:rFonts w:asciiTheme="minorHAnsi" w:hAnsiTheme="minorHAnsi" w:cstheme="minorHAnsi"/>
          <w:sz w:val="22"/>
          <w:szCs w:val="22"/>
        </w:rPr>
        <w:t xml:space="preserve"> 12” (300mm) wide</w:t>
      </w:r>
    </w:p>
    <w:p w14:paraId="32D2F818" w14:textId="77777777" w:rsidR="009B68B9" w:rsidRPr="009B68B9" w:rsidRDefault="009B68B9" w:rsidP="009B68B9">
      <w:pPr>
        <w:pStyle w:val="ListParagraph"/>
        <w:numPr>
          <w:ilvl w:val="4"/>
          <w:numId w:val="8"/>
        </w:numPr>
        <w:spacing w:after="160" w:line="259" w:lineRule="auto"/>
        <w:rPr>
          <w:rFonts w:asciiTheme="minorHAnsi" w:hAnsiTheme="minorHAnsi" w:cstheme="minorHAnsi"/>
          <w:sz w:val="22"/>
          <w:szCs w:val="22"/>
        </w:rPr>
      </w:pPr>
      <w:r w:rsidRPr="009B68B9">
        <w:rPr>
          <w:rFonts w:asciiTheme="minorHAnsi" w:hAnsiTheme="minorHAnsi" w:cstheme="minorHAnsi"/>
          <w:sz w:val="22"/>
          <w:szCs w:val="22"/>
        </w:rPr>
        <w:t xml:space="preserve"> 16” (400mm) wide</w:t>
      </w:r>
    </w:p>
    <w:p w14:paraId="62848A1B" w14:textId="77777777" w:rsidR="009B68B9" w:rsidRPr="009B68B9" w:rsidRDefault="009B68B9" w:rsidP="009B68B9">
      <w:pPr>
        <w:pStyle w:val="ListParagraph"/>
        <w:numPr>
          <w:ilvl w:val="4"/>
          <w:numId w:val="8"/>
        </w:numPr>
        <w:spacing w:after="160" w:line="259" w:lineRule="auto"/>
        <w:rPr>
          <w:rFonts w:asciiTheme="minorHAnsi" w:hAnsiTheme="minorHAnsi" w:cstheme="minorHAnsi"/>
          <w:sz w:val="22"/>
          <w:szCs w:val="22"/>
        </w:rPr>
      </w:pPr>
      <w:r w:rsidRPr="009B68B9">
        <w:rPr>
          <w:rFonts w:asciiTheme="minorHAnsi" w:hAnsiTheme="minorHAnsi" w:cstheme="minorHAnsi"/>
          <w:sz w:val="22"/>
          <w:szCs w:val="22"/>
        </w:rPr>
        <w:t xml:space="preserve"> 18” (450mm) wide</w:t>
      </w:r>
    </w:p>
    <w:p w14:paraId="11B32266" w14:textId="77777777" w:rsidR="009B68B9" w:rsidRPr="009B68B9" w:rsidRDefault="009B68B9" w:rsidP="009B68B9">
      <w:pPr>
        <w:pStyle w:val="ListParagraph"/>
        <w:numPr>
          <w:ilvl w:val="4"/>
          <w:numId w:val="8"/>
        </w:numPr>
        <w:spacing w:after="160" w:line="259" w:lineRule="auto"/>
        <w:rPr>
          <w:rFonts w:asciiTheme="minorHAnsi" w:hAnsiTheme="minorHAnsi" w:cstheme="minorHAnsi"/>
          <w:sz w:val="22"/>
          <w:szCs w:val="22"/>
        </w:rPr>
      </w:pPr>
      <w:r w:rsidRPr="009B68B9">
        <w:rPr>
          <w:rFonts w:asciiTheme="minorHAnsi" w:hAnsiTheme="minorHAnsi" w:cstheme="minorHAnsi"/>
          <w:sz w:val="22"/>
          <w:szCs w:val="22"/>
        </w:rPr>
        <w:t xml:space="preserve"> 20” (500mm) wide</w:t>
      </w:r>
    </w:p>
    <w:p w14:paraId="203B6ECF" w14:textId="77777777" w:rsidR="009B68B9" w:rsidRPr="009B68B9" w:rsidRDefault="009B68B9" w:rsidP="009B68B9">
      <w:pPr>
        <w:pStyle w:val="ListParagraph"/>
        <w:numPr>
          <w:ilvl w:val="4"/>
          <w:numId w:val="8"/>
        </w:numPr>
        <w:spacing w:after="160" w:line="259" w:lineRule="auto"/>
        <w:rPr>
          <w:rFonts w:asciiTheme="minorHAnsi" w:hAnsiTheme="minorHAnsi" w:cstheme="minorHAnsi"/>
          <w:sz w:val="22"/>
          <w:szCs w:val="22"/>
        </w:rPr>
      </w:pPr>
      <w:r w:rsidRPr="009B68B9">
        <w:rPr>
          <w:rFonts w:asciiTheme="minorHAnsi" w:hAnsiTheme="minorHAnsi" w:cstheme="minorHAnsi"/>
          <w:sz w:val="22"/>
          <w:szCs w:val="22"/>
        </w:rPr>
        <w:t xml:space="preserve"> 24” (600mm) wide</w:t>
      </w:r>
    </w:p>
    <w:p w14:paraId="2316C72E" w14:textId="77777777" w:rsidR="009B68B9" w:rsidRPr="009B68B9" w:rsidRDefault="009B68B9" w:rsidP="009B68B9">
      <w:pPr>
        <w:pStyle w:val="ListParagraph"/>
        <w:numPr>
          <w:ilvl w:val="3"/>
          <w:numId w:val="8"/>
        </w:numPr>
        <w:spacing w:after="160" w:line="259" w:lineRule="auto"/>
        <w:rPr>
          <w:rFonts w:asciiTheme="minorHAnsi" w:hAnsiTheme="minorHAnsi" w:cstheme="minorHAnsi"/>
          <w:sz w:val="22"/>
          <w:szCs w:val="22"/>
        </w:rPr>
      </w:pPr>
      <w:r w:rsidRPr="009B68B9">
        <w:rPr>
          <w:rFonts w:asciiTheme="minorHAnsi" w:hAnsiTheme="minorHAnsi" w:cstheme="minorHAnsi"/>
          <w:sz w:val="22"/>
          <w:szCs w:val="22"/>
        </w:rPr>
        <w:t xml:space="preserve"> Wire Mesh Cable Tray Depth 4-inches (105mm)</w:t>
      </w:r>
    </w:p>
    <w:p w14:paraId="3BE3EA3B" w14:textId="77777777" w:rsidR="009B68B9" w:rsidRPr="009B68B9" w:rsidRDefault="009B68B9" w:rsidP="009B68B9">
      <w:pPr>
        <w:pStyle w:val="ListParagraph"/>
        <w:numPr>
          <w:ilvl w:val="4"/>
          <w:numId w:val="8"/>
        </w:numPr>
        <w:spacing w:after="160" w:line="259" w:lineRule="auto"/>
        <w:rPr>
          <w:rFonts w:asciiTheme="minorHAnsi" w:hAnsiTheme="minorHAnsi" w:cstheme="minorHAnsi"/>
          <w:sz w:val="22"/>
          <w:szCs w:val="22"/>
        </w:rPr>
      </w:pPr>
      <w:r w:rsidRPr="009B68B9">
        <w:rPr>
          <w:rFonts w:asciiTheme="minorHAnsi" w:hAnsiTheme="minorHAnsi" w:cstheme="minorHAnsi"/>
          <w:sz w:val="22"/>
          <w:szCs w:val="22"/>
        </w:rPr>
        <w:t xml:space="preserve"> 4” (100mm) wide</w:t>
      </w:r>
    </w:p>
    <w:p w14:paraId="319DADF4" w14:textId="77777777" w:rsidR="009B68B9" w:rsidRPr="009B68B9" w:rsidRDefault="009B68B9" w:rsidP="009B68B9">
      <w:pPr>
        <w:pStyle w:val="ListParagraph"/>
        <w:numPr>
          <w:ilvl w:val="4"/>
          <w:numId w:val="8"/>
        </w:numPr>
        <w:spacing w:after="160" w:line="259" w:lineRule="auto"/>
        <w:rPr>
          <w:rFonts w:asciiTheme="minorHAnsi" w:hAnsiTheme="minorHAnsi" w:cstheme="minorHAnsi"/>
          <w:sz w:val="22"/>
          <w:szCs w:val="22"/>
        </w:rPr>
      </w:pPr>
      <w:r w:rsidRPr="009B68B9">
        <w:rPr>
          <w:rFonts w:asciiTheme="minorHAnsi" w:hAnsiTheme="minorHAnsi" w:cstheme="minorHAnsi"/>
          <w:sz w:val="22"/>
          <w:szCs w:val="22"/>
        </w:rPr>
        <w:t xml:space="preserve"> 6” (150mm) wide</w:t>
      </w:r>
    </w:p>
    <w:p w14:paraId="09273F4A" w14:textId="77777777" w:rsidR="009B68B9" w:rsidRPr="009B68B9" w:rsidRDefault="009B68B9" w:rsidP="009B68B9">
      <w:pPr>
        <w:pStyle w:val="ListParagraph"/>
        <w:numPr>
          <w:ilvl w:val="4"/>
          <w:numId w:val="8"/>
        </w:numPr>
        <w:spacing w:after="160" w:line="259" w:lineRule="auto"/>
        <w:rPr>
          <w:rFonts w:asciiTheme="minorHAnsi" w:hAnsiTheme="minorHAnsi" w:cstheme="minorHAnsi"/>
          <w:sz w:val="22"/>
          <w:szCs w:val="22"/>
        </w:rPr>
      </w:pPr>
      <w:r w:rsidRPr="009B68B9">
        <w:rPr>
          <w:rFonts w:asciiTheme="minorHAnsi" w:hAnsiTheme="minorHAnsi" w:cstheme="minorHAnsi"/>
          <w:sz w:val="22"/>
          <w:szCs w:val="22"/>
        </w:rPr>
        <w:t xml:space="preserve"> 8” (200mm) wide</w:t>
      </w:r>
    </w:p>
    <w:p w14:paraId="41B39E99" w14:textId="77777777" w:rsidR="009B68B9" w:rsidRPr="009B68B9" w:rsidRDefault="009B68B9" w:rsidP="009B68B9">
      <w:pPr>
        <w:pStyle w:val="ListParagraph"/>
        <w:numPr>
          <w:ilvl w:val="4"/>
          <w:numId w:val="8"/>
        </w:numPr>
        <w:spacing w:after="160" w:line="259" w:lineRule="auto"/>
        <w:rPr>
          <w:rFonts w:asciiTheme="minorHAnsi" w:hAnsiTheme="minorHAnsi" w:cstheme="minorHAnsi"/>
          <w:sz w:val="22"/>
          <w:szCs w:val="22"/>
        </w:rPr>
      </w:pPr>
      <w:r w:rsidRPr="009B68B9">
        <w:rPr>
          <w:rFonts w:asciiTheme="minorHAnsi" w:hAnsiTheme="minorHAnsi" w:cstheme="minorHAnsi"/>
          <w:sz w:val="22"/>
          <w:szCs w:val="22"/>
        </w:rPr>
        <w:t xml:space="preserve"> 12” (300mm) wide</w:t>
      </w:r>
    </w:p>
    <w:p w14:paraId="22D82D93" w14:textId="77777777" w:rsidR="009B68B9" w:rsidRPr="009B68B9" w:rsidRDefault="009B68B9" w:rsidP="009B68B9">
      <w:pPr>
        <w:pStyle w:val="ListParagraph"/>
        <w:numPr>
          <w:ilvl w:val="4"/>
          <w:numId w:val="8"/>
        </w:numPr>
        <w:spacing w:after="160" w:line="259" w:lineRule="auto"/>
        <w:rPr>
          <w:rFonts w:asciiTheme="minorHAnsi" w:hAnsiTheme="minorHAnsi" w:cstheme="minorHAnsi"/>
          <w:sz w:val="22"/>
          <w:szCs w:val="22"/>
        </w:rPr>
      </w:pPr>
      <w:r w:rsidRPr="009B68B9">
        <w:rPr>
          <w:rFonts w:asciiTheme="minorHAnsi" w:hAnsiTheme="minorHAnsi" w:cstheme="minorHAnsi"/>
          <w:sz w:val="22"/>
          <w:szCs w:val="22"/>
        </w:rPr>
        <w:t xml:space="preserve"> 16” (400mm) wide</w:t>
      </w:r>
    </w:p>
    <w:p w14:paraId="5A5919A5" w14:textId="77777777" w:rsidR="009B68B9" w:rsidRPr="009B68B9" w:rsidRDefault="009B68B9" w:rsidP="009B68B9">
      <w:pPr>
        <w:pStyle w:val="ListParagraph"/>
        <w:numPr>
          <w:ilvl w:val="4"/>
          <w:numId w:val="8"/>
        </w:numPr>
        <w:spacing w:after="160" w:line="259" w:lineRule="auto"/>
        <w:rPr>
          <w:rFonts w:asciiTheme="minorHAnsi" w:hAnsiTheme="minorHAnsi" w:cstheme="minorHAnsi"/>
          <w:sz w:val="22"/>
          <w:szCs w:val="22"/>
        </w:rPr>
      </w:pPr>
      <w:r w:rsidRPr="009B68B9">
        <w:rPr>
          <w:rFonts w:asciiTheme="minorHAnsi" w:hAnsiTheme="minorHAnsi" w:cstheme="minorHAnsi"/>
          <w:sz w:val="22"/>
          <w:szCs w:val="22"/>
        </w:rPr>
        <w:t xml:space="preserve"> 18” (500mm) wide</w:t>
      </w:r>
    </w:p>
    <w:p w14:paraId="2739C674" w14:textId="77777777" w:rsidR="009B68B9" w:rsidRPr="009B68B9" w:rsidRDefault="009B68B9" w:rsidP="009B68B9">
      <w:pPr>
        <w:pStyle w:val="ListParagraph"/>
        <w:numPr>
          <w:ilvl w:val="4"/>
          <w:numId w:val="8"/>
        </w:numPr>
        <w:spacing w:after="160" w:line="259" w:lineRule="auto"/>
        <w:rPr>
          <w:rFonts w:asciiTheme="minorHAnsi" w:hAnsiTheme="minorHAnsi" w:cstheme="minorHAnsi"/>
          <w:sz w:val="22"/>
          <w:szCs w:val="22"/>
        </w:rPr>
      </w:pPr>
      <w:r w:rsidRPr="009B68B9">
        <w:rPr>
          <w:rFonts w:asciiTheme="minorHAnsi" w:hAnsiTheme="minorHAnsi" w:cstheme="minorHAnsi"/>
          <w:sz w:val="22"/>
          <w:szCs w:val="22"/>
        </w:rPr>
        <w:t xml:space="preserve"> 20” (600mm) wide</w:t>
      </w:r>
    </w:p>
    <w:p w14:paraId="6E7F1F1D" w14:textId="77777777" w:rsidR="009B68B9" w:rsidRPr="009B68B9" w:rsidRDefault="009B68B9" w:rsidP="009B68B9">
      <w:pPr>
        <w:pStyle w:val="ListParagraph"/>
        <w:numPr>
          <w:ilvl w:val="4"/>
          <w:numId w:val="8"/>
        </w:numPr>
        <w:spacing w:after="160" w:line="259" w:lineRule="auto"/>
        <w:rPr>
          <w:rFonts w:asciiTheme="minorHAnsi" w:hAnsiTheme="minorHAnsi" w:cstheme="minorHAnsi"/>
          <w:sz w:val="22"/>
          <w:szCs w:val="22"/>
        </w:rPr>
      </w:pPr>
      <w:r w:rsidRPr="009B68B9">
        <w:rPr>
          <w:rFonts w:asciiTheme="minorHAnsi" w:hAnsiTheme="minorHAnsi" w:cstheme="minorHAnsi"/>
          <w:sz w:val="22"/>
          <w:szCs w:val="22"/>
        </w:rPr>
        <w:t xml:space="preserve"> 24” (600mm) wide</w:t>
      </w:r>
    </w:p>
    <w:p w14:paraId="1DD9869C" w14:textId="77777777" w:rsidR="009B68B9" w:rsidRPr="009B68B9" w:rsidRDefault="009B68B9" w:rsidP="009B68B9">
      <w:pPr>
        <w:pStyle w:val="ListParagraph"/>
        <w:numPr>
          <w:ilvl w:val="3"/>
          <w:numId w:val="8"/>
        </w:numPr>
        <w:spacing w:after="160" w:line="259" w:lineRule="auto"/>
        <w:rPr>
          <w:rFonts w:asciiTheme="minorHAnsi" w:hAnsiTheme="minorHAnsi" w:cstheme="minorHAnsi"/>
          <w:sz w:val="22"/>
          <w:szCs w:val="22"/>
        </w:rPr>
      </w:pPr>
      <w:r w:rsidRPr="009B68B9">
        <w:rPr>
          <w:rFonts w:asciiTheme="minorHAnsi" w:hAnsiTheme="minorHAnsi" w:cstheme="minorHAnsi"/>
          <w:sz w:val="22"/>
          <w:szCs w:val="22"/>
        </w:rPr>
        <w:t xml:space="preserve"> Length: The Wire Mesh Cable Tray straight section length shall be 118.1 inches (3,000mm) unless otherwise shown on drawings.</w:t>
      </w:r>
    </w:p>
    <w:p w14:paraId="34644DED" w14:textId="77777777" w:rsidR="00A15D97" w:rsidRPr="009B68B9" w:rsidRDefault="00A15D97" w:rsidP="00A15D97">
      <w:pPr>
        <w:numPr>
          <w:ilvl w:val="1"/>
          <w:numId w:val="8"/>
        </w:numPr>
        <w:shd w:val="clear" w:color="auto" w:fill="FFFFFF"/>
        <w:spacing w:line="270" w:lineRule="atLeast"/>
        <w:rPr>
          <w:rFonts w:asciiTheme="minorHAnsi" w:hAnsiTheme="minorHAnsi" w:cstheme="minorHAnsi"/>
          <w:color w:val="000000"/>
          <w:sz w:val="22"/>
          <w:szCs w:val="22"/>
        </w:rPr>
      </w:pPr>
      <w:r w:rsidRPr="009B68B9">
        <w:rPr>
          <w:rFonts w:asciiTheme="minorHAnsi" w:hAnsiTheme="minorHAnsi" w:cstheme="minorHAnsi"/>
          <w:color w:val="000000"/>
          <w:sz w:val="22"/>
          <w:szCs w:val="22"/>
        </w:rPr>
        <w:t xml:space="preserve">Connector Assemblies: </w:t>
      </w:r>
      <w:r w:rsidR="00C41632" w:rsidRPr="009B68B9">
        <w:rPr>
          <w:rFonts w:asciiTheme="minorHAnsi" w:hAnsiTheme="minorHAnsi" w:cstheme="minorHAnsi"/>
          <w:color w:val="000000"/>
          <w:sz w:val="22"/>
          <w:szCs w:val="22"/>
        </w:rPr>
        <w:t xml:space="preserve">Wire Mesh tray </w:t>
      </w:r>
      <w:r w:rsidR="00AD0C05" w:rsidRPr="009B68B9">
        <w:rPr>
          <w:rFonts w:asciiTheme="minorHAnsi" w:hAnsiTheme="minorHAnsi" w:cstheme="minorHAnsi"/>
          <w:color w:val="000000"/>
          <w:sz w:val="22"/>
          <w:szCs w:val="22"/>
        </w:rPr>
        <w:t xml:space="preserve">must come </w:t>
      </w:r>
      <w:r w:rsidR="00C41632" w:rsidRPr="009B68B9">
        <w:rPr>
          <w:rFonts w:asciiTheme="minorHAnsi" w:hAnsiTheme="minorHAnsi" w:cstheme="minorHAnsi"/>
          <w:color w:val="000000"/>
          <w:sz w:val="22"/>
          <w:szCs w:val="22"/>
        </w:rPr>
        <w:t>with manufacturer’s pre-i</w:t>
      </w:r>
      <w:r w:rsidR="005B4A06" w:rsidRPr="009B68B9">
        <w:rPr>
          <w:rFonts w:asciiTheme="minorHAnsi" w:hAnsiTheme="minorHAnsi" w:cstheme="minorHAnsi"/>
          <w:color w:val="000000"/>
          <w:sz w:val="22"/>
          <w:szCs w:val="22"/>
        </w:rPr>
        <w:t xml:space="preserve">nstalled splice plate </w:t>
      </w:r>
      <w:r w:rsidRPr="009B68B9">
        <w:rPr>
          <w:rFonts w:asciiTheme="minorHAnsi" w:hAnsiTheme="minorHAnsi" w:cstheme="minorHAnsi"/>
          <w:color w:val="000000"/>
          <w:sz w:val="22"/>
          <w:szCs w:val="22"/>
        </w:rPr>
        <w:t xml:space="preserve">shaped to fit around adjoining tray wires and mating plate. </w:t>
      </w:r>
      <w:r w:rsidR="00C41632" w:rsidRPr="009B68B9">
        <w:rPr>
          <w:rFonts w:asciiTheme="minorHAnsi" w:hAnsiTheme="minorHAnsi" w:cstheme="minorHAnsi"/>
          <w:color w:val="000000"/>
          <w:sz w:val="22"/>
          <w:szCs w:val="22"/>
        </w:rPr>
        <w:t xml:space="preserve">This self-splicing system </w:t>
      </w:r>
      <w:r w:rsidR="005823FF" w:rsidRPr="009B68B9">
        <w:rPr>
          <w:rFonts w:asciiTheme="minorHAnsi" w:hAnsiTheme="minorHAnsi" w:cstheme="minorHAnsi"/>
          <w:color w:val="000000"/>
          <w:sz w:val="22"/>
          <w:szCs w:val="22"/>
        </w:rPr>
        <w:t>m</w:t>
      </w:r>
      <w:r w:rsidRPr="009B68B9">
        <w:rPr>
          <w:rFonts w:asciiTheme="minorHAnsi" w:hAnsiTheme="minorHAnsi" w:cstheme="minorHAnsi"/>
          <w:color w:val="000000"/>
          <w:sz w:val="22"/>
          <w:szCs w:val="22"/>
        </w:rPr>
        <w:t xml:space="preserve">echanically joins adjacent </w:t>
      </w:r>
      <w:r w:rsidR="00C41632" w:rsidRPr="009B68B9">
        <w:rPr>
          <w:rFonts w:asciiTheme="minorHAnsi" w:hAnsiTheme="minorHAnsi" w:cstheme="minorHAnsi"/>
          <w:color w:val="000000"/>
          <w:sz w:val="22"/>
          <w:szCs w:val="22"/>
        </w:rPr>
        <w:t xml:space="preserve">wire mesh </w:t>
      </w:r>
      <w:r w:rsidRPr="009B68B9">
        <w:rPr>
          <w:rFonts w:asciiTheme="minorHAnsi" w:hAnsiTheme="minorHAnsi" w:cstheme="minorHAnsi"/>
          <w:color w:val="000000"/>
          <w:sz w:val="22"/>
          <w:szCs w:val="22"/>
        </w:rPr>
        <w:t>tray wires</w:t>
      </w:r>
      <w:r w:rsidR="00C41632" w:rsidRPr="009B68B9">
        <w:rPr>
          <w:rFonts w:asciiTheme="minorHAnsi" w:hAnsiTheme="minorHAnsi" w:cstheme="minorHAnsi"/>
          <w:color w:val="000000"/>
          <w:sz w:val="22"/>
          <w:szCs w:val="22"/>
        </w:rPr>
        <w:t xml:space="preserve"> </w:t>
      </w:r>
      <w:r w:rsidRPr="009B68B9">
        <w:rPr>
          <w:rFonts w:asciiTheme="minorHAnsi" w:hAnsiTheme="minorHAnsi" w:cstheme="minorHAnsi"/>
          <w:color w:val="000000"/>
          <w:sz w:val="22"/>
          <w:szCs w:val="22"/>
        </w:rPr>
        <w:t>together to create horizontal fittings.</w:t>
      </w:r>
      <w:r w:rsidR="005B4A06" w:rsidRPr="009B68B9">
        <w:rPr>
          <w:rFonts w:asciiTheme="minorHAnsi" w:hAnsiTheme="minorHAnsi" w:cstheme="minorHAnsi"/>
          <w:color w:val="000000"/>
          <w:sz w:val="22"/>
          <w:szCs w:val="22"/>
        </w:rPr>
        <w:t xml:space="preserve"> </w:t>
      </w:r>
    </w:p>
    <w:p w14:paraId="070E56DE" w14:textId="77777777" w:rsidR="00A15D97" w:rsidRPr="009B68B9" w:rsidRDefault="00A15D97" w:rsidP="00A15D97">
      <w:pPr>
        <w:numPr>
          <w:ilvl w:val="1"/>
          <w:numId w:val="8"/>
        </w:numPr>
        <w:shd w:val="clear" w:color="auto" w:fill="FFFFFF"/>
        <w:spacing w:line="270" w:lineRule="atLeast"/>
        <w:rPr>
          <w:rFonts w:asciiTheme="minorHAnsi" w:hAnsiTheme="minorHAnsi" w:cstheme="minorHAnsi"/>
          <w:color w:val="000000"/>
          <w:sz w:val="22"/>
          <w:szCs w:val="22"/>
        </w:rPr>
      </w:pPr>
      <w:r w:rsidRPr="009B68B9">
        <w:rPr>
          <w:rFonts w:asciiTheme="minorHAnsi" w:hAnsiTheme="minorHAnsi" w:cstheme="minorHAnsi"/>
          <w:color w:val="000000"/>
          <w:sz w:val="22"/>
          <w:szCs w:val="22"/>
        </w:rPr>
        <w:t>Connector Assembly Capacity: Splices located within support span shall not diminish rated loading capacity of cable tray.</w:t>
      </w:r>
    </w:p>
    <w:p w14:paraId="4C2726FD" w14:textId="77777777" w:rsidR="007314A3" w:rsidRPr="009B68B9" w:rsidRDefault="00A15D97" w:rsidP="00A94026">
      <w:pPr>
        <w:numPr>
          <w:ilvl w:val="1"/>
          <w:numId w:val="8"/>
        </w:numPr>
        <w:shd w:val="clear" w:color="auto" w:fill="FFFFFF"/>
        <w:spacing w:line="270" w:lineRule="atLeast"/>
        <w:rPr>
          <w:rFonts w:asciiTheme="minorHAnsi" w:hAnsiTheme="minorHAnsi" w:cstheme="minorHAnsi"/>
          <w:color w:val="000000"/>
          <w:sz w:val="22"/>
          <w:szCs w:val="22"/>
        </w:rPr>
      </w:pPr>
      <w:r w:rsidRPr="009B68B9">
        <w:rPr>
          <w:rFonts w:asciiTheme="minorHAnsi" w:hAnsiTheme="minorHAnsi" w:cstheme="minorHAnsi"/>
          <w:color w:val="000000"/>
          <w:sz w:val="22"/>
          <w:szCs w:val="22"/>
        </w:rPr>
        <w:t>Hardware and Fasteners: ASTM F 593 and ASTM F 594 stainless steel, Type 316.</w:t>
      </w:r>
    </w:p>
    <w:p w14:paraId="150F956C" w14:textId="77777777" w:rsidR="005B4A06" w:rsidRPr="009B68B9" w:rsidRDefault="005B4A06" w:rsidP="00A15D97">
      <w:pPr>
        <w:shd w:val="clear" w:color="auto" w:fill="FFFFFF"/>
        <w:spacing w:after="72" w:line="336" w:lineRule="atLeast"/>
        <w:outlineLvl w:val="2"/>
        <w:rPr>
          <w:rFonts w:asciiTheme="minorHAnsi" w:hAnsiTheme="minorHAnsi" w:cstheme="minorHAnsi"/>
          <w:color w:val="000000"/>
          <w:sz w:val="22"/>
          <w:szCs w:val="22"/>
        </w:rPr>
      </w:pPr>
    </w:p>
    <w:p w14:paraId="11E41E17" w14:textId="77777777" w:rsidR="00A15D97" w:rsidRPr="009B68B9" w:rsidRDefault="00A15D97" w:rsidP="00A15D97">
      <w:pPr>
        <w:shd w:val="clear" w:color="auto" w:fill="FFFFFF"/>
        <w:spacing w:after="72" w:line="336" w:lineRule="atLeast"/>
        <w:outlineLvl w:val="2"/>
        <w:rPr>
          <w:rFonts w:asciiTheme="minorHAnsi" w:hAnsiTheme="minorHAnsi" w:cstheme="minorHAnsi"/>
          <w:color w:val="000000"/>
          <w:sz w:val="22"/>
          <w:szCs w:val="22"/>
        </w:rPr>
      </w:pPr>
      <w:r w:rsidRPr="009B68B9">
        <w:rPr>
          <w:rFonts w:asciiTheme="minorHAnsi" w:hAnsiTheme="minorHAnsi" w:cstheme="minorHAnsi"/>
          <w:color w:val="000000"/>
          <w:sz w:val="22"/>
          <w:szCs w:val="22"/>
        </w:rPr>
        <w:t>2.4 CABLE TRAY ACCESSORIES</w:t>
      </w:r>
    </w:p>
    <w:p w14:paraId="77630143" w14:textId="77777777" w:rsidR="00A15D97" w:rsidRPr="009B68B9" w:rsidRDefault="00A15D97" w:rsidP="00BA5223">
      <w:pPr>
        <w:numPr>
          <w:ilvl w:val="0"/>
          <w:numId w:val="9"/>
        </w:numPr>
        <w:shd w:val="clear" w:color="auto" w:fill="FFFFFF"/>
        <w:spacing w:line="270" w:lineRule="atLeast"/>
        <w:rPr>
          <w:rFonts w:asciiTheme="minorHAnsi" w:hAnsiTheme="minorHAnsi" w:cstheme="minorHAnsi"/>
          <w:color w:val="000000"/>
          <w:sz w:val="22"/>
          <w:szCs w:val="22"/>
        </w:rPr>
      </w:pPr>
      <w:r w:rsidRPr="009B68B9">
        <w:rPr>
          <w:rFonts w:asciiTheme="minorHAnsi" w:hAnsiTheme="minorHAnsi" w:cstheme="minorHAnsi"/>
          <w:color w:val="000000"/>
          <w:sz w:val="22"/>
          <w:szCs w:val="22"/>
        </w:rPr>
        <w:t>Fittings: Tees, crosses, risers, elbows, and other fittings as indicated, of same materials and finishes as cable tray.</w:t>
      </w:r>
      <w:r w:rsidR="00C41632" w:rsidRPr="009B68B9">
        <w:rPr>
          <w:rFonts w:asciiTheme="minorHAnsi" w:hAnsiTheme="minorHAnsi" w:cstheme="minorHAnsi"/>
          <w:color w:val="000000"/>
          <w:sz w:val="22"/>
          <w:szCs w:val="22"/>
        </w:rPr>
        <w:t xml:space="preserve"> </w:t>
      </w:r>
    </w:p>
    <w:p w14:paraId="2C346E4A" w14:textId="77777777" w:rsidR="005B4A06" w:rsidRPr="009B68B9" w:rsidRDefault="00F97C3A" w:rsidP="005B4A06">
      <w:pPr>
        <w:pStyle w:val="ListParagraph"/>
        <w:numPr>
          <w:ilvl w:val="0"/>
          <w:numId w:val="9"/>
        </w:numPr>
        <w:shd w:val="clear" w:color="auto" w:fill="FFFFFF"/>
        <w:spacing w:after="72" w:line="408" w:lineRule="atLeast"/>
        <w:outlineLvl w:val="1"/>
        <w:rPr>
          <w:rFonts w:asciiTheme="minorHAnsi" w:hAnsiTheme="minorHAnsi" w:cstheme="minorHAnsi"/>
          <w:color w:val="000000"/>
          <w:sz w:val="22"/>
          <w:szCs w:val="22"/>
        </w:rPr>
      </w:pPr>
      <w:r w:rsidRPr="009B68B9">
        <w:rPr>
          <w:rFonts w:asciiTheme="minorHAnsi" w:hAnsiTheme="minorHAnsi" w:cstheme="minorHAnsi"/>
          <w:color w:val="000000"/>
          <w:sz w:val="22"/>
          <w:szCs w:val="22"/>
        </w:rPr>
        <w:t>Wire Mesh</w:t>
      </w:r>
      <w:r w:rsidR="00A15D97" w:rsidRPr="009B68B9">
        <w:rPr>
          <w:rFonts w:asciiTheme="minorHAnsi" w:hAnsiTheme="minorHAnsi" w:cstheme="minorHAnsi"/>
          <w:color w:val="000000"/>
          <w:sz w:val="22"/>
          <w:szCs w:val="22"/>
        </w:rPr>
        <w:t xml:space="preserve"> tray supports and connectors, including bonding </w:t>
      </w:r>
      <w:r w:rsidR="005B4A06" w:rsidRPr="009B68B9">
        <w:rPr>
          <w:rFonts w:asciiTheme="minorHAnsi" w:hAnsiTheme="minorHAnsi" w:cstheme="minorHAnsi"/>
          <w:color w:val="000000"/>
          <w:sz w:val="22"/>
          <w:szCs w:val="22"/>
        </w:rPr>
        <w:t>connectors,</w:t>
      </w:r>
      <w:r w:rsidR="00A15D97" w:rsidRPr="009B68B9">
        <w:rPr>
          <w:rFonts w:asciiTheme="minorHAnsi" w:hAnsiTheme="minorHAnsi" w:cstheme="minorHAnsi"/>
          <w:color w:val="000000"/>
          <w:sz w:val="22"/>
          <w:szCs w:val="22"/>
        </w:rPr>
        <w:t xml:space="preserve"> as recommended by</w:t>
      </w:r>
      <w:r w:rsidRPr="009B68B9">
        <w:rPr>
          <w:rFonts w:asciiTheme="minorHAnsi" w:hAnsiTheme="minorHAnsi" w:cstheme="minorHAnsi"/>
          <w:color w:val="000000"/>
          <w:sz w:val="22"/>
          <w:szCs w:val="22"/>
        </w:rPr>
        <w:t xml:space="preserve"> </w:t>
      </w:r>
      <w:r w:rsidR="005B4A06" w:rsidRPr="009B68B9">
        <w:rPr>
          <w:rFonts w:asciiTheme="minorHAnsi" w:hAnsiTheme="minorHAnsi" w:cstheme="minorHAnsi"/>
          <w:color w:val="000000"/>
          <w:sz w:val="22"/>
          <w:szCs w:val="22"/>
        </w:rPr>
        <w:t>BASOR Electric the manufacturer of wire mesh tray</w:t>
      </w:r>
      <w:r w:rsidR="00A15D97" w:rsidRPr="009B68B9">
        <w:rPr>
          <w:rFonts w:asciiTheme="minorHAnsi" w:hAnsiTheme="minorHAnsi" w:cstheme="minorHAnsi"/>
          <w:color w:val="000000"/>
          <w:sz w:val="22"/>
          <w:szCs w:val="22"/>
        </w:rPr>
        <w:t>.</w:t>
      </w:r>
    </w:p>
    <w:p w14:paraId="7277C59A" w14:textId="77777777" w:rsidR="00A15D97" w:rsidRPr="009B68B9" w:rsidRDefault="00A15D97" w:rsidP="00A15D97">
      <w:pPr>
        <w:shd w:val="clear" w:color="auto" w:fill="FFFFFF"/>
        <w:spacing w:after="72" w:line="408" w:lineRule="atLeast"/>
        <w:outlineLvl w:val="1"/>
        <w:rPr>
          <w:rFonts w:asciiTheme="minorHAnsi" w:hAnsiTheme="minorHAnsi" w:cstheme="minorHAnsi"/>
          <w:color w:val="000000"/>
          <w:sz w:val="22"/>
          <w:szCs w:val="22"/>
        </w:rPr>
      </w:pPr>
      <w:r w:rsidRPr="009B68B9">
        <w:rPr>
          <w:rFonts w:asciiTheme="minorHAnsi" w:hAnsiTheme="minorHAnsi" w:cstheme="minorHAnsi"/>
          <w:color w:val="000000"/>
          <w:sz w:val="22"/>
          <w:szCs w:val="22"/>
        </w:rPr>
        <w:t>PART 3 - EXECUTION</w:t>
      </w:r>
    </w:p>
    <w:p w14:paraId="77E4920A" w14:textId="77777777" w:rsidR="00A15D97" w:rsidRPr="009B68B9" w:rsidRDefault="00A15D97" w:rsidP="00A15D97">
      <w:pPr>
        <w:shd w:val="clear" w:color="auto" w:fill="FFFFFF"/>
        <w:spacing w:after="72" w:line="336" w:lineRule="atLeast"/>
        <w:outlineLvl w:val="2"/>
        <w:rPr>
          <w:rFonts w:asciiTheme="minorHAnsi" w:hAnsiTheme="minorHAnsi" w:cstheme="minorHAnsi"/>
          <w:color w:val="000000"/>
          <w:sz w:val="22"/>
          <w:szCs w:val="22"/>
        </w:rPr>
      </w:pPr>
      <w:r w:rsidRPr="009B68B9">
        <w:rPr>
          <w:rFonts w:asciiTheme="minorHAnsi" w:hAnsiTheme="minorHAnsi" w:cstheme="minorHAnsi"/>
          <w:color w:val="000000"/>
          <w:sz w:val="22"/>
          <w:szCs w:val="22"/>
        </w:rPr>
        <w:t>3.1 CABLE TRAY INSTALLATION</w:t>
      </w:r>
    </w:p>
    <w:p w14:paraId="16C37575" w14:textId="77777777" w:rsidR="00A15D97" w:rsidRPr="009B68B9" w:rsidRDefault="00A15D97" w:rsidP="00A15D97">
      <w:pPr>
        <w:numPr>
          <w:ilvl w:val="0"/>
          <w:numId w:val="10"/>
        </w:numPr>
        <w:shd w:val="clear" w:color="auto" w:fill="FFFFFF"/>
        <w:spacing w:line="270" w:lineRule="atLeast"/>
        <w:rPr>
          <w:rFonts w:asciiTheme="minorHAnsi" w:hAnsiTheme="minorHAnsi" w:cstheme="minorHAnsi"/>
          <w:color w:val="000000"/>
          <w:sz w:val="22"/>
          <w:szCs w:val="22"/>
        </w:rPr>
      </w:pPr>
      <w:r w:rsidRPr="009B68B9">
        <w:rPr>
          <w:rFonts w:asciiTheme="minorHAnsi" w:hAnsiTheme="minorHAnsi" w:cstheme="minorHAnsi"/>
          <w:color w:val="000000"/>
          <w:sz w:val="22"/>
          <w:szCs w:val="22"/>
        </w:rPr>
        <w:t>Install cable trays as a complete system, including fasteners, hold-down clips, support systems, barrier strips, adjustable horizontal and vertical splice plates, elbows, reducers, tees, crosses, cable dropouts, adapters, covers, and bonding.</w:t>
      </w:r>
    </w:p>
    <w:p w14:paraId="637DCBAA" w14:textId="77777777" w:rsidR="00A15D97" w:rsidRPr="009B68B9" w:rsidRDefault="00A15D97" w:rsidP="00A15D97">
      <w:pPr>
        <w:shd w:val="clear" w:color="auto" w:fill="FFFFFF"/>
        <w:spacing w:line="270" w:lineRule="atLeast"/>
        <w:rPr>
          <w:rFonts w:asciiTheme="minorHAnsi" w:hAnsiTheme="minorHAnsi" w:cstheme="minorHAnsi"/>
          <w:color w:val="000000"/>
          <w:sz w:val="22"/>
          <w:szCs w:val="22"/>
        </w:rPr>
      </w:pPr>
    </w:p>
    <w:p w14:paraId="6BFB2181" w14:textId="77777777" w:rsidR="00A15D97" w:rsidRPr="009B68B9" w:rsidRDefault="00A15D97" w:rsidP="00A15D97">
      <w:pPr>
        <w:numPr>
          <w:ilvl w:val="0"/>
          <w:numId w:val="10"/>
        </w:numPr>
        <w:shd w:val="clear" w:color="auto" w:fill="FFFFFF"/>
        <w:spacing w:line="270" w:lineRule="atLeast"/>
        <w:rPr>
          <w:rFonts w:asciiTheme="minorHAnsi" w:hAnsiTheme="minorHAnsi" w:cstheme="minorHAnsi"/>
          <w:color w:val="000000"/>
          <w:sz w:val="22"/>
          <w:szCs w:val="22"/>
        </w:rPr>
      </w:pPr>
      <w:r w:rsidRPr="009B68B9">
        <w:rPr>
          <w:rFonts w:asciiTheme="minorHAnsi" w:hAnsiTheme="minorHAnsi" w:cstheme="minorHAnsi"/>
          <w:color w:val="000000"/>
          <w:sz w:val="22"/>
          <w:szCs w:val="22"/>
        </w:rPr>
        <w:t>Install cable trays so that the tray is accessible for cable installation and all splices are accessible for inspection and adjustment.</w:t>
      </w:r>
    </w:p>
    <w:p w14:paraId="1C414F85" w14:textId="77777777" w:rsidR="00A15D97" w:rsidRPr="009B68B9" w:rsidRDefault="00A15D97" w:rsidP="00A15D97">
      <w:pPr>
        <w:shd w:val="clear" w:color="auto" w:fill="FFFFFF"/>
        <w:spacing w:line="270" w:lineRule="atLeast"/>
        <w:rPr>
          <w:rFonts w:asciiTheme="minorHAnsi" w:hAnsiTheme="minorHAnsi" w:cstheme="minorHAnsi"/>
          <w:color w:val="000000"/>
          <w:sz w:val="22"/>
          <w:szCs w:val="22"/>
        </w:rPr>
      </w:pPr>
    </w:p>
    <w:p w14:paraId="10946C53" w14:textId="77777777" w:rsidR="00A15D97" w:rsidRPr="009B68B9" w:rsidRDefault="00A15D97" w:rsidP="002375EA">
      <w:pPr>
        <w:numPr>
          <w:ilvl w:val="0"/>
          <w:numId w:val="10"/>
        </w:numPr>
        <w:shd w:val="clear" w:color="auto" w:fill="FFFFFF"/>
        <w:spacing w:line="270" w:lineRule="atLeast"/>
        <w:rPr>
          <w:rFonts w:asciiTheme="minorHAnsi" w:hAnsiTheme="minorHAnsi" w:cstheme="minorHAnsi"/>
          <w:color w:val="000000"/>
          <w:sz w:val="22"/>
          <w:szCs w:val="22"/>
        </w:rPr>
      </w:pPr>
      <w:r w:rsidRPr="009B68B9">
        <w:rPr>
          <w:rFonts w:asciiTheme="minorHAnsi" w:hAnsiTheme="minorHAnsi" w:cstheme="minorHAnsi"/>
          <w:color w:val="000000"/>
          <w:sz w:val="22"/>
          <w:szCs w:val="22"/>
        </w:rPr>
        <w:lastRenderedPageBreak/>
        <w:t>Remove burrs and sharp edges from cable trays.</w:t>
      </w:r>
    </w:p>
    <w:p w14:paraId="290C58D0" w14:textId="77777777" w:rsidR="00A15D97" w:rsidRPr="009B68B9" w:rsidRDefault="00A15D97" w:rsidP="00A15D97">
      <w:pPr>
        <w:shd w:val="clear" w:color="auto" w:fill="FFFFFF"/>
        <w:spacing w:line="270" w:lineRule="atLeast"/>
        <w:rPr>
          <w:rFonts w:asciiTheme="minorHAnsi" w:hAnsiTheme="minorHAnsi" w:cstheme="minorHAnsi"/>
          <w:color w:val="000000"/>
          <w:sz w:val="22"/>
          <w:szCs w:val="22"/>
        </w:rPr>
      </w:pPr>
    </w:p>
    <w:p w14:paraId="59B7E0ED" w14:textId="77777777" w:rsidR="00A15D97" w:rsidRPr="009B68B9" w:rsidRDefault="00A15D97" w:rsidP="00A15D97">
      <w:pPr>
        <w:numPr>
          <w:ilvl w:val="0"/>
          <w:numId w:val="10"/>
        </w:numPr>
        <w:shd w:val="clear" w:color="auto" w:fill="FFFFFF"/>
        <w:spacing w:line="270" w:lineRule="atLeast"/>
        <w:rPr>
          <w:rFonts w:asciiTheme="minorHAnsi" w:hAnsiTheme="minorHAnsi" w:cstheme="minorHAnsi"/>
          <w:color w:val="000000"/>
          <w:sz w:val="22"/>
          <w:szCs w:val="22"/>
        </w:rPr>
      </w:pPr>
      <w:r w:rsidRPr="009B68B9">
        <w:rPr>
          <w:rFonts w:asciiTheme="minorHAnsi" w:hAnsiTheme="minorHAnsi" w:cstheme="minorHAnsi"/>
          <w:color w:val="000000"/>
          <w:sz w:val="22"/>
          <w:szCs w:val="22"/>
        </w:rPr>
        <w:t>Fasten cable tray supports to building structure.</w:t>
      </w:r>
    </w:p>
    <w:p w14:paraId="7E3CDB3B" w14:textId="77777777" w:rsidR="00A15D97" w:rsidRPr="009B68B9" w:rsidRDefault="00A15D97" w:rsidP="00A15D97">
      <w:pPr>
        <w:shd w:val="clear" w:color="auto" w:fill="FFFFFF"/>
        <w:spacing w:line="270" w:lineRule="atLeast"/>
        <w:rPr>
          <w:rFonts w:asciiTheme="minorHAnsi" w:hAnsiTheme="minorHAnsi" w:cstheme="minorHAnsi"/>
          <w:color w:val="000000"/>
          <w:sz w:val="22"/>
          <w:szCs w:val="22"/>
        </w:rPr>
      </w:pPr>
    </w:p>
    <w:p w14:paraId="7FB35F4A" w14:textId="77777777" w:rsidR="00A15D97" w:rsidRPr="009B68B9" w:rsidRDefault="00A15D97" w:rsidP="00A15D97">
      <w:pPr>
        <w:numPr>
          <w:ilvl w:val="0"/>
          <w:numId w:val="10"/>
        </w:numPr>
        <w:shd w:val="clear" w:color="auto" w:fill="FFFFFF"/>
        <w:spacing w:line="270" w:lineRule="atLeast"/>
        <w:rPr>
          <w:rFonts w:asciiTheme="minorHAnsi" w:hAnsiTheme="minorHAnsi" w:cstheme="minorHAnsi"/>
          <w:color w:val="000000"/>
          <w:sz w:val="22"/>
          <w:szCs w:val="22"/>
        </w:rPr>
      </w:pPr>
      <w:r w:rsidRPr="009B68B9">
        <w:rPr>
          <w:rFonts w:asciiTheme="minorHAnsi" w:hAnsiTheme="minorHAnsi" w:cstheme="minorHAnsi"/>
          <w:color w:val="000000"/>
          <w:sz w:val="22"/>
          <w:szCs w:val="22"/>
        </w:rPr>
        <w:t>Design fasteners and supports to carry cable tray, the cables, and a concentrated load of 200 lb.</w:t>
      </w:r>
    </w:p>
    <w:p w14:paraId="1F5B99A3" w14:textId="77777777" w:rsidR="00A15D97" w:rsidRPr="009B68B9" w:rsidRDefault="00A15D97" w:rsidP="00A15D97">
      <w:pPr>
        <w:shd w:val="clear" w:color="auto" w:fill="FFFFFF"/>
        <w:spacing w:line="270" w:lineRule="atLeast"/>
        <w:rPr>
          <w:rFonts w:asciiTheme="minorHAnsi" w:hAnsiTheme="minorHAnsi" w:cstheme="minorHAnsi"/>
          <w:color w:val="000000"/>
          <w:sz w:val="22"/>
          <w:szCs w:val="22"/>
        </w:rPr>
      </w:pPr>
    </w:p>
    <w:p w14:paraId="1821D085" w14:textId="77777777" w:rsidR="00A15D97" w:rsidRPr="009B68B9" w:rsidRDefault="00A15D97" w:rsidP="00A15D97">
      <w:pPr>
        <w:numPr>
          <w:ilvl w:val="0"/>
          <w:numId w:val="10"/>
        </w:numPr>
        <w:shd w:val="clear" w:color="auto" w:fill="FFFFFF"/>
        <w:spacing w:line="270" w:lineRule="atLeast"/>
        <w:rPr>
          <w:rFonts w:asciiTheme="minorHAnsi" w:hAnsiTheme="minorHAnsi" w:cstheme="minorHAnsi"/>
          <w:color w:val="000000"/>
          <w:sz w:val="22"/>
          <w:szCs w:val="22"/>
        </w:rPr>
      </w:pPr>
      <w:r w:rsidRPr="009B68B9">
        <w:rPr>
          <w:rFonts w:asciiTheme="minorHAnsi" w:hAnsiTheme="minorHAnsi" w:cstheme="minorHAnsi"/>
          <w:color w:val="000000"/>
          <w:sz w:val="22"/>
          <w:szCs w:val="22"/>
        </w:rPr>
        <w:t>Place supports so that spans do not exceed maximum spans on schedules and provide clearances shown on Drawings. Install intermediate supports when cable weight exceeds the load-carr</w:t>
      </w:r>
      <w:r w:rsidR="005823FF" w:rsidRPr="009B68B9">
        <w:rPr>
          <w:rFonts w:asciiTheme="minorHAnsi" w:hAnsiTheme="minorHAnsi" w:cstheme="minorHAnsi"/>
          <w:color w:val="000000"/>
          <w:sz w:val="22"/>
          <w:szCs w:val="22"/>
        </w:rPr>
        <w:t>ying capacity of the tray rungs (when using aluminum ladder tray)</w:t>
      </w:r>
    </w:p>
    <w:p w14:paraId="64492AAC" w14:textId="77777777" w:rsidR="00A15D97" w:rsidRPr="009B68B9" w:rsidRDefault="00A15D97" w:rsidP="00A15D97">
      <w:pPr>
        <w:shd w:val="clear" w:color="auto" w:fill="FFFFFF"/>
        <w:spacing w:line="270" w:lineRule="atLeast"/>
        <w:rPr>
          <w:rFonts w:asciiTheme="minorHAnsi" w:hAnsiTheme="minorHAnsi" w:cstheme="minorHAnsi"/>
          <w:color w:val="000000"/>
          <w:sz w:val="22"/>
          <w:szCs w:val="22"/>
        </w:rPr>
      </w:pPr>
    </w:p>
    <w:p w14:paraId="65F6F6B4" w14:textId="77777777" w:rsidR="00A15D97" w:rsidRPr="009B68B9" w:rsidRDefault="00A15D97" w:rsidP="00A15D97">
      <w:pPr>
        <w:numPr>
          <w:ilvl w:val="0"/>
          <w:numId w:val="10"/>
        </w:numPr>
        <w:shd w:val="clear" w:color="auto" w:fill="FFFFFF"/>
        <w:spacing w:line="270" w:lineRule="atLeast"/>
        <w:rPr>
          <w:rFonts w:asciiTheme="minorHAnsi" w:hAnsiTheme="minorHAnsi" w:cstheme="minorHAnsi"/>
          <w:color w:val="000000"/>
          <w:sz w:val="22"/>
          <w:szCs w:val="22"/>
        </w:rPr>
      </w:pPr>
      <w:r w:rsidRPr="009B68B9">
        <w:rPr>
          <w:rFonts w:asciiTheme="minorHAnsi" w:hAnsiTheme="minorHAnsi" w:cstheme="minorHAnsi"/>
          <w:color w:val="000000"/>
          <w:sz w:val="22"/>
          <w:szCs w:val="22"/>
        </w:rPr>
        <w:t>Construc</w:t>
      </w:r>
      <w:r w:rsidR="006C1E0B" w:rsidRPr="009B68B9">
        <w:rPr>
          <w:rFonts w:asciiTheme="minorHAnsi" w:hAnsiTheme="minorHAnsi" w:cstheme="minorHAnsi"/>
          <w:color w:val="000000"/>
          <w:sz w:val="22"/>
          <w:szCs w:val="22"/>
        </w:rPr>
        <w:t>t supports from channel members</w:t>
      </w:r>
      <w:r w:rsidRPr="009B68B9">
        <w:rPr>
          <w:rFonts w:asciiTheme="minorHAnsi" w:hAnsiTheme="minorHAnsi" w:cstheme="minorHAnsi"/>
          <w:color w:val="000000"/>
          <w:sz w:val="22"/>
          <w:szCs w:val="22"/>
        </w:rPr>
        <w:t xml:space="preserve"> and other appurtenances furnished by </w:t>
      </w:r>
      <w:r w:rsidR="00F574FF" w:rsidRPr="009B68B9">
        <w:rPr>
          <w:rFonts w:asciiTheme="minorHAnsi" w:hAnsiTheme="minorHAnsi" w:cstheme="minorHAnsi"/>
          <w:color w:val="000000"/>
          <w:sz w:val="22"/>
          <w:szCs w:val="22"/>
        </w:rPr>
        <w:t>BASOR Electric</w:t>
      </w:r>
      <w:r w:rsidRPr="009B68B9">
        <w:rPr>
          <w:rFonts w:asciiTheme="minorHAnsi" w:hAnsiTheme="minorHAnsi" w:cstheme="minorHAnsi"/>
          <w:color w:val="000000"/>
          <w:sz w:val="22"/>
          <w:szCs w:val="22"/>
        </w:rPr>
        <w:t>. Arrange supports in trapeze or wall-bracket form as required by application.</w:t>
      </w:r>
    </w:p>
    <w:p w14:paraId="4E6338A6" w14:textId="77777777" w:rsidR="00A15D97" w:rsidRPr="009B68B9" w:rsidRDefault="00A15D97" w:rsidP="00A15D97">
      <w:pPr>
        <w:shd w:val="clear" w:color="auto" w:fill="FFFFFF"/>
        <w:spacing w:line="270" w:lineRule="atLeast"/>
        <w:rPr>
          <w:rFonts w:asciiTheme="minorHAnsi" w:hAnsiTheme="minorHAnsi" w:cstheme="minorHAnsi"/>
          <w:color w:val="000000"/>
          <w:sz w:val="22"/>
          <w:szCs w:val="22"/>
        </w:rPr>
      </w:pPr>
    </w:p>
    <w:p w14:paraId="4F81094D" w14:textId="77777777" w:rsidR="00A15D97" w:rsidRPr="009B68B9" w:rsidRDefault="00A15D97" w:rsidP="00A15D97">
      <w:pPr>
        <w:numPr>
          <w:ilvl w:val="0"/>
          <w:numId w:val="10"/>
        </w:numPr>
        <w:shd w:val="clear" w:color="auto" w:fill="FFFFFF"/>
        <w:spacing w:line="270" w:lineRule="atLeast"/>
        <w:rPr>
          <w:rFonts w:asciiTheme="minorHAnsi" w:hAnsiTheme="minorHAnsi" w:cstheme="minorHAnsi"/>
          <w:color w:val="000000"/>
          <w:sz w:val="22"/>
          <w:szCs w:val="22"/>
        </w:rPr>
      </w:pPr>
      <w:r w:rsidRPr="009B68B9">
        <w:rPr>
          <w:rFonts w:asciiTheme="minorHAnsi" w:hAnsiTheme="minorHAnsi" w:cstheme="minorHAnsi"/>
          <w:color w:val="000000"/>
          <w:sz w:val="22"/>
          <w:szCs w:val="22"/>
        </w:rPr>
        <w:t xml:space="preserve">Support wire-basket cable trays with center support hangers, </w:t>
      </w:r>
      <w:r w:rsidR="006C1E0B" w:rsidRPr="009B68B9">
        <w:rPr>
          <w:rFonts w:asciiTheme="minorHAnsi" w:hAnsiTheme="minorHAnsi" w:cstheme="minorHAnsi"/>
          <w:color w:val="000000"/>
          <w:sz w:val="22"/>
          <w:szCs w:val="22"/>
        </w:rPr>
        <w:t xml:space="preserve">C channel/ wall supports </w:t>
      </w:r>
      <w:r w:rsidRPr="009B68B9">
        <w:rPr>
          <w:rFonts w:asciiTheme="minorHAnsi" w:hAnsiTheme="minorHAnsi" w:cstheme="minorHAnsi"/>
          <w:color w:val="000000"/>
          <w:sz w:val="22"/>
          <w:szCs w:val="22"/>
        </w:rPr>
        <w:t>or trapeze hangers.</w:t>
      </w:r>
    </w:p>
    <w:p w14:paraId="244EB660" w14:textId="77777777" w:rsidR="00A15D97" w:rsidRPr="009B68B9" w:rsidRDefault="00A15D97" w:rsidP="00A15D97">
      <w:pPr>
        <w:shd w:val="clear" w:color="auto" w:fill="FFFFFF"/>
        <w:spacing w:line="270" w:lineRule="atLeast"/>
        <w:rPr>
          <w:rFonts w:asciiTheme="minorHAnsi" w:hAnsiTheme="minorHAnsi" w:cstheme="minorHAnsi"/>
          <w:color w:val="000000"/>
          <w:sz w:val="22"/>
          <w:szCs w:val="22"/>
        </w:rPr>
      </w:pPr>
    </w:p>
    <w:p w14:paraId="7AB74DD3" w14:textId="77777777" w:rsidR="00A15D97" w:rsidRPr="009B68B9" w:rsidRDefault="00A15D97" w:rsidP="00A15D97">
      <w:pPr>
        <w:numPr>
          <w:ilvl w:val="0"/>
          <w:numId w:val="10"/>
        </w:numPr>
        <w:shd w:val="clear" w:color="auto" w:fill="FFFFFF"/>
        <w:spacing w:line="270" w:lineRule="atLeast"/>
        <w:rPr>
          <w:rFonts w:asciiTheme="minorHAnsi" w:hAnsiTheme="minorHAnsi" w:cstheme="minorHAnsi"/>
          <w:color w:val="000000"/>
          <w:sz w:val="22"/>
          <w:szCs w:val="22"/>
        </w:rPr>
      </w:pPr>
      <w:r w:rsidRPr="009B68B9">
        <w:rPr>
          <w:rFonts w:asciiTheme="minorHAnsi" w:hAnsiTheme="minorHAnsi" w:cstheme="minorHAnsi"/>
          <w:color w:val="000000"/>
          <w:sz w:val="22"/>
          <w:szCs w:val="22"/>
        </w:rPr>
        <w:t>Support center support hangers and trapeze hangers for wire-basket trays with 3/8-inch</w:t>
      </w:r>
      <w:r w:rsidR="00F97C3A" w:rsidRPr="009B68B9">
        <w:rPr>
          <w:rFonts w:asciiTheme="minorHAnsi" w:hAnsiTheme="minorHAnsi" w:cstheme="minorHAnsi"/>
          <w:color w:val="000000"/>
          <w:sz w:val="22"/>
          <w:szCs w:val="22"/>
        </w:rPr>
        <w:t xml:space="preserve"> </w:t>
      </w:r>
      <w:r w:rsidRPr="009B68B9">
        <w:rPr>
          <w:rFonts w:asciiTheme="minorHAnsi" w:hAnsiTheme="minorHAnsi" w:cstheme="minorHAnsi"/>
          <w:color w:val="000000"/>
          <w:sz w:val="22"/>
          <w:szCs w:val="22"/>
        </w:rPr>
        <w:t xml:space="preserve">diameter </w:t>
      </w:r>
      <w:r w:rsidR="006C1E0B" w:rsidRPr="009B68B9">
        <w:rPr>
          <w:rFonts w:asciiTheme="minorHAnsi" w:hAnsiTheme="minorHAnsi" w:cstheme="minorHAnsi"/>
          <w:color w:val="000000"/>
          <w:sz w:val="22"/>
          <w:szCs w:val="22"/>
        </w:rPr>
        <w:t xml:space="preserve">threaded </w:t>
      </w:r>
      <w:r w:rsidRPr="009B68B9">
        <w:rPr>
          <w:rFonts w:asciiTheme="minorHAnsi" w:hAnsiTheme="minorHAnsi" w:cstheme="minorHAnsi"/>
          <w:color w:val="000000"/>
          <w:sz w:val="22"/>
          <w:szCs w:val="22"/>
        </w:rPr>
        <w:t>rods.</w:t>
      </w:r>
    </w:p>
    <w:p w14:paraId="65318665" w14:textId="77777777" w:rsidR="00A15D97" w:rsidRPr="009B68B9" w:rsidRDefault="00A15D97" w:rsidP="00A15D97">
      <w:pPr>
        <w:shd w:val="clear" w:color="auto" w:fill="FFFFFF"/>
        <w:spacing w:line="270" w:lineRule="atLeast"/>
        <w:rPr>
          <w:rFonts w:asciiTheme="minorHAnsi" w:hAnsiTheme="minorHAnsi" w:cstheme="minorHAnsi"/>
          <w:color w:val="000000"/>
          <w:sz w:val="22"/>
          <w:szCs w:val="22"/>
        </w:rPr>
      </w:pPr>
    </w:p>
    <w:p w14:paraId="37FDBC84" w14:textId="77777777" w:rsidR="00A15D97" w:rsidRPr="009B68B9" w:rsidRDefault="00A15D97" w:rsidP="00A15D97">
      <w:pPr>
        <w:numPr>
          <w:ilvl w:val="0"/>
          <w:numId w:val="10"/>
        </w:numPr>
        <w:shd w:val="clear" w:color="auto" w:fill="FFFFFF"/>
        <w:spacing w:line="270" w:lineRule="atLeast"/>
        <w:rPr>
          <w:rFonts w:asciiTheme="minorHAnsi" w:hAnsiTheme="minorHAnsi" w:cstheme="minorHAnsi"/>
          <w:color w:val="000000"/>
          <w:sz w:val="22"/>
          <w:szCs w:val="22"/>
        </w:rPr>
      </w:pPr>
      <w:r w:rsidRPr="009B68B9">
        <w:rPr>
          <w:rFonts w:asciiTheme="minorHAnsi" w:hAnsiTheme="minorHAnsi" w:cstheme="minorHAnsi"/>
          <w:color w:val="000000"/>
          <w:sz w:val="22"/>
          <w:szCs w:val="22"/>
        </w:rPr>
        <w:t xml:space="preserve">Make changes in direction and elevation using </w:t>
      </w:r>
      <w:r w:rsidR="00F574FF" w:rsidRPr="009B68B9">
        <w:rPr>
          <w:rFonts w:asciiTheme="minorHAnsi" w:hAnsiTheme="minorHAnsi" w:cstheme="minorHAnsi"/>
          <w:color w:val="000000"/>
          <w:sz w:val="22"/>
          <w:szCs w:val="22"/>
        </w:rPr>
        <w:t xml:space="preserve">Basor Electric’s </w:t>
      </w:r>
      <w:r w:rsidRPr="009B68B9">
        <w:rPr>
          <w:rFonts w:asciiTheme="minorHAnsi" w:hAnsiTheme="minorHAnsi" w:cstheme="minorHAnsi"/>
          <w:color w:val="000000"/>
          <w:sz w:val="22"/>
          <w:szCs w:val="22"/>
        </w:rPr>
        <w:t>recommended fittings.</w:t>
      </w:r>
    </w:p>
    <w:p w14:paraId="1C35D60B" w14:textId="77777777" w:rsidR="00A15D97" w:rsidRPr="009B68B9" w:rsidRDefault="00A15D97" w:rsidP="00A15D97">
      <w:pPr>
        <w:shd w:val="clear" w:color="auto" w:fill="FFFFFF"/>
        <w:spacing w:line="270" w:lineRule="atLeast"/>
        <w:rPr>
          <w:rFonts w:asciiTheme="minorHAnsi" w:hAnsiTheme="minorHAnsi" w:cstheme="minorHAnsi"/>
          <w:color w:val="000000"/>
          <w:sz w:val="22"/>
          <w:szCs w:val="22"/>
        </w:rPr>
      </w:pPr>
    </w:p>
    <w:p w14:paraId="58611F6A" w14:textId="77777777" w:rsidR="00A15D97" w:rsidRPr="009B68B9" w:rsidRDefault="00A15D97" w:rsidP="00A15D97">
      <w:pPr>
        <w:numPr>
          <w:ilvl w:val="0"/>
          <w:numId w:val="10"/>
        </w:numPr>
        <w:shd w:val="clear" w:color="auto" w:fill="FFFFFF"/>
        <w:spacing w:line="270" w:lineRule="atLeast"/>
        <w:rPr>
          <w:rFonts w:asciiTheme="minorHAnsi" w:hAnsiTheme="minorHAnsi" w:cstheme="minorHAnsi"/>
          <w:color w:val="000000"/>
          <w:sz w:val="22"/>
          <w:szCs w:val="22"/>
        </w:rPr>
      </w:pPr>
      <w:r w:rsidRPr="009B68B9">
        <w:rPr>
          <w:rFonts w:asciiTheme="minorHAnsi" w:hAnsiTheme="minorHAnsi" w:cstheme="minorHAnsi"/>
          <w:color w:val="000000"/>
          <w:sz w:val="22"/>
          <w:szCs w:val="22"/>
        </w:rPr>
        <w:t xml:space="preserve">Make cable tray connections using </w:t>
      </w:r>
      <w:r w:rsidR="00F574FF" w:rsidRPr="009B68B9">
        <w:rPr>
          <w:rFonts w:asciiTheme="minorHAnsi" w:hAnsiTheme="minorHAnsi" w:cstheme="minorHAnsi"/>
          <w:color w:val="000000"/>
          <w:sz w:val="22"/>
          <w:szCs w:val="22"/>
        </w:rPr>
        <w:t>Basor Electric</w:t>
      </w:r>
      <w:r w:rsidRPr="009B68B9">
        <w:rPr>
          <w:rFonts w:asciiTheme="minorHAnsi" w:hAnsiTheme="minorHAnsi" w:cstheme="minorHAnsi"/>
          <w:color w:val="000000"/>
          <w:sz w:val="22"/>
          <w:szCs w:val="22"/>
        </w:rPr>
        <w:t>'s recommended fittings.</w:t>
      </w:r>
    </w:p>
    <w:p w14:paraId="20FF00EC" w14:textId="77777777" w:rsidR="00A15D97" w:rsidRPr="009B68B9" w:rsidRDefault="00A15D97" w:rsidP="00A15D97">
      <w:pPr>
        <w:shd w:val="clear" w:color="auto" w:fill="FFFFFF"/>
        <w:spacing w:line="270" w:lineRule="atLeast"/>
        <w:rPr>
          <w:rFonts w:asciiTheme="minorHAnsi" w:hAnsiTheme="minorHAnsi" w:cstheme="minorHAnsi"/>
          <w:color w:val="000000"/>
          <w:sz w:val="22"/>
          <w:szCs w:val="22"/>
        </w:rPr>
      </w:pPr>
    </w:p>
    <w:p w14:paraId="71D32849" w14:textId="77777777" w:rsidR="00A15D97" w:rsidRPr="009B68B9" w:rsidRDefault="00A15D97" w:rsidP="00A15D97">
      <w:pPr>
        <w:numPr>
          <w:ilvl w:val="0"/>
          <w:numId w:val="10"/>
        </w:numPr>
        <w:shd w:val="clear" w:color="auto" w:fill="FFFFFF"/>
        <w:spacing w:line="270" w:lineRule="atLeast"/>
        <w:rPr>
          <w:rFonts w:asciiTheme="minorHAnsi" w:hAnsiTheme="minorHAnsi" w:cstheme="minorHAnsi"/>
          <w:color w:val="000000"/>
          <w:sz w:val="22"/>
          <w:szCs w:val="22"/>
        </w:rPr>
      </w:pPr>
      <w:r w:rsidRPr="009B68B9">
        <w:rPr>
          <w:rFonts w:asciiTheme="minorHAnsi" w:hAnsiTheme="minorHAnsi" w:cstheme="minorHAnsi"/>
          <w:color w:val="000000"/>
          <w:sz w:val="22"/>
          <w:szCs w:val="22"/>
        </w:rPr>
        <w:t>Install cable trays with enough workspace to permit access for installing cables.</w:t>
      </w:r>
    </w:p>
    <w:p w14:paraId="4CBD6E75" w14:textId="77777777" w:rsidR="00A15D97" w:rsidRPr="009B68B9" w:rsidRDefault="00A15D97" w:rsidP="00A15D97">
      <w:pPr>
        <w:shd w:val="clear" w:color="auto" w:fill="FFFFFF"/>
        <w:spacing w:line="270" w:lineRule="atLeast"/>
        <w:rPr>
          <w:rFonts w:asciiTheme="minorHAnsi" w:hAnsiTheme="minorHAnsi" w:cstheme="minorHAnsi"/>
          <w:color w:val="000000"/>
          <w:sz w:val="22"/>
          <w:szCs w:val="22"/>
        </w:rPr>
      </w:pPr>
    </w:p>
    <w:p w14:paraId="1A4354C0" w14:textId="77777777" w:rsidR="00F574FF" w:rsidRPr="009B68B9" w:rsidRDefault="00A15D97" w:rsidP="006E29A3">
      <w:pPr>
        <w:numPr>
          <w:ilvl w:val="0"/>
          <w:numId w:val="10"/>
        </w:numPr>
        <w:shd w:val="clear" w:color="auto" w:fill="FFFFFF"/>
        <w:spacing w:line="270" w:lineRule="atLeast"/>
        <w:rPr>
          <w:rFonts w:asciiTheme="minorHAnsi" w:hAnsiTheme="minorHAnsi" w:cstheme="minorHAnsi"/>
          <w:color w:val="000000"/>
          <w:sz w:val="22"/>
          <w:szCs w:val="22"/>
        </w:rPr>
      </w:pPr>
      <w:r w:rsidRPr="009B68B9">
        <w:rPr>
          <w:rFonts w:asciiTheme="minorHAnsi" w:hAnsiTheme="minorHAnsi" w:cstheme="minorHAnsi"/>
          <w:color w:val="000000"/>
          <w:sz w:val="22"/>
          <w:szCs w:val="22"/>
        </w:rPr>
        <w:t>Clamp covers on cable trays installed outdoors with heavy-duty clamps.</w:t>
      </w:r>
    </w:p>
    <w:p w14:paraId="2416FFDA" w14:textId="77777777" w:rsidR="00F574FF" w:rsidRPr="009B68B9" w:rsidRDefault="00F574FF" w:rsidP="00F574FF">
      <w:pPr>
        <w:shd w:val="clear" w:color="auto" w:fill="FFFFFF"/>
        <w:spacing w:line="270" w:lineRule="atLeast"/>
        <w:ind w:left="720"/>
        <w:rPr>
          <w:rFonts w:asciiTheme="minorHAnsi" w:hAnsiTheme="minorHAnsi" w:cstheme="minorHAnsi"/>
          <w:color w:val="000000"/>
          <w:sz w:val="22"/>
          <w:szCs w:val="22"/>
        </w:rPr>
      </w:pPr>
    </w:p>
    <w:p w14:paraId="21620738" w14:textId="77777777" w:rsidR="00A15D97" w:rsidRPr="009B68B9" w:rsidRDefault="00A15D97" w:rsidP="00A15D97">
      <w:pPr>
        <w:shd w:val="clear" w:color="auto" w:fill="FFFFFF"/>
        <w:spacing w:after="72" w:line="336" w:lineRule="atLeast"/>
        <w:outlineLvl w:val="2"/>
        <w:rPr>
          <w:rFonts w:asciiTheme="minorHAnsi" w:hAnsiTheme="minorHAnsi" w:cstheme="minorHAnsi"/>
          <w:color w:val="000000"/>
          <w:sz w:val="22"/>
          <w:szCs w:val="22"/>
        </w:rPr>
      </w:pPr>
      <w:r w:rsidRPr="009B68B9">
        <w:rPr>
          <w:rFonts w:asciiTheme="minorHAnsi" w:hAnsiTheme="minorHAnsi" w:cstheme="minorHAnsi"/>
          <w:color w:val="000000"/>
          <w:sz w:val="22"/>
          <w:szCs w:val="22"/>
        </w:rPr>
        <w:t>3.2 CABLE TRAY GROUNDING</w:t>
      </w:r>
    </w:p>
    <w:p w14:paraId="48BBAB96" w14:textId="77777777" w:rsidR="00AD0C05" w:rsidRPr="009B68B9" w:rsidRDefault="00AD0C05" w:rsidP="00A15D97">
      <w:pPr>
        <w:shd w:val="clear" w:color="auto" w:fill="FFFFFF"/>
        <w:spacing w:after="72" w:line="336" w:lineRule="atLeast"/>
        <w:outlineLvl w:val="2"/>
        <w:rPr>
          <w:rFonts w:asciiTheme="minorHAnsi" w:hAnsiTheme="minorHAnsi" w:cstheme="minorHAnsi"/>
          <w:color w:val="000000"/>
          <w:sz w:val="22"/>
          <w:szCs w:val="22"/>
        </w:rPr>
      </w:pPr>
    </w:p>
    <w:p w14:paraId="62B274D4" w14:textId="77777777" w:rsidR="00A15D97" w:rsidRPr="009B68B9" w:rsidRDefault="00A15D97" w:rsidP="00A15D97">
      <w:pPr>
        <w:numPr>
          <w:ilvl w:val="0"/>
          <w:numId w:val="11"/>
        </w:numPr>
        <w:shd w:val="clear" w:color="auto" w:fill="FFFFFF"/>
        <w:spacing w:line="270" w:lineRule="atLeast"/>
        <w:rPr>
          <w:rFonts w:asciiTheme="minorHAnsi" w:hAnsiTheme="minorHAnsi" w:cstheme="minorHAnsi"/>
          <w:color w:val="000000"/>
          <w:sz w:val="22"/>
          <w:szCs w:val="22"/>
        </w:rPr>
      </w:pPr>
      <w:r w:rsidRPr="009B68B9">
        <w:rPr>
          <w:rFonts w:asciiTheme="minorHAnsi" w:hAnsiTheme="minorHAnsi" w:cstheme="minorHAnsi"/>
          <w:color w:val="000000"/>
          <w:sz w:val="22"/>
          <w:szCs w:val="22"/>
        </w:rPr>
        <w:t>Ground cable trays according to NFPA 70 unless additional grounding is specified. Comply with requirements in Section 270526 "Grounding and Bonding for Communications Systems."</w:t>
      </w:r>
    </w:p>
    <w:p w14:paraId="7338D2F6" w14:textId="77777777" w:rsidR="00A15D97" w:rsidRPr="009B68B9" w:rsidRDefault="00A15D97" w:rsidP="00A15D97">
      <w:pPr>
        <w:shd w:val="clear" w:color="auto" w:fill="FFFFFF"/>
        <w:spacing w:line="270" w:lineRule="atLeast"/>
        <w:rPr>
          <w:rFonts w:asciiTheme="minorHAnsi" w:hAnsiTheme="minorHAnsi" w:cstheme="minorHAnsi"/>
          <w:color w:val="000000"/>
          <w:sz w:val="22"/>
          <w:szCs w:val="22"/>
        </w:rPr>
      </w:pPr>
    </w:p>
    <w:p w14:paraId="6602216C" w14:textId="77777777" w:rsidR="00A15D97" w:rsidRPr="009B68B9" w:rsidRDefault="00A15D97" w:rsidP="00A15D97">
      <w:pPr>
        <w:numPr>
          <w:ilvl w:val="0"/>
          <w:numId w:val="11"/>
        </w:numPr>
        <w:shd w:val="clear" w:color="auto" w:fill="FFFFFF"/>
        <w:spacing w:line="270" w:lineRule="atLeast"/>
        <w:rPr>
          <w:rFonts w:asciiTheme="minorHAnsi" w:hAnsiTheme="minorHAnsi" w:cstheme="minorHAnsi"/>
          <w:color w:val="000000"/>
          <w:sz w:val="22"/>
          <w:szCs w:val="22"/>
        </w:rPr>
      </w:pPr>
      <w:r w:rsidRPr="009B68B9">
        <w:rPr>
          <w:rFonts w:asciiTheme="minorHAnsi" w:hAnsiTheme="minorHAnsi" w:cstheme="minorHAnsi"/>
          <w:color w:val="000000"/>
          <w:sz w:val="22"/>
          <w:szCs w:val="22"/>
        </w:rPr>
        <w:t xml:space="preserve">Cable trays with communications cable shall be bonded together with splice plates </w:t>
      </w:r>
      <w:r w:rsidR="00F574FF" w:rsidRPr="009B68B9">
        <w:rPr>
          <w:rFonts w:asciiTheme="minorHAnsi" w:hAnsiTheme="minorHAnsi" w:cstheme="minorHAnsi"/>
          <w:color w:val="000000"/>
          <w:sz w:val="22"/>
          <w:szCs w:val="22"/>
        </w:rPr>
        <w:t xml:space="preserve">or connectors </w:t>
      </w:r>
      <w:r w:rsidRPr="009B68B9">
        <w:rPr>
          <w:rFonts w:asciiTheme="minorHAnsi" w:hAnsiTheme="minorHAnsi" w:cstheme="minorHAnsi"/>
          <w:color w:val="000000"/>
          <w:sz w:val="22"/>
          <w:szCs w:val="22"/>
        </w:rPr>
        <w:t>listed for grounding purposes</w:t>
      </w:r>
      <w:r w:rsidR="00F574FF" w:rsidRPr="009B68B9">
        <w:rPr>
          <w:rFonts w:asciiTheme="minorHAnsi" w:hAnsiTheme="minorHAnsi" w:cstheme="minorHAnsi"/>
          <w:color w:val="000000"/>
          <w:sz w:val="22"/>
          <w:szCs w:val="22"/>
        </w:rPr>
        <w:t>.</w:t>
      </w:r>
    </w:p>
    <w:p w14:paraId="7AC92863" w14:textId="77777777" w:rsidR="00A15D97" w:rsidRPr="009B68B9" w:rsidRDefault="00A15D97" w:rsidP="00A15D97">
      <w:pPr>
        <w:shd w:val="clear" w:color="auto" w:fill="FFFFFF"/>
        <w:spacing w:line="270" w:lineRule="atLeast"/>
        <w:rPr>
          <w:rFonts w:asciiTheme="minorHAnsi" w:hAnsiTheme="minorHAnsi" w:cstheme="minorHAnsi"/>
          <w:color w:val="000000"/>
          <w:sz w:val="22"/>
          <w:szCs w:val="22"/>
        </w:rPr>
      </w:pPr>
    </w:p>
    <w:p w14:paraId="121F5D59" w14:textId="77777777" w:rsidR="00BB6E82" w:rsidRPr="009B68B9" w:rsidRDefault="00A15D97" w:rsidP="00417F6A">
      <w:pPr>
        <w:numPr>
          <w:ilvl w:val="0"/>
          <w:numId w:val="11"/>
        </w:numPr>
        <w:shd w:val="clear" w:color="auto" w:fill="FFFFFF"/>
        <w:spacing w:line="270" w:lineRule="atLeast"/>
        <w:rPr>
          <w:rFonts w:asciiTheme="minorHAnsi" w:hAnsiTheme="minorHAnsi" w:cstheme="minorHAnsi"/>
          <w:color w:val="000000"/>
          <w:sz w:val="22"/>
          <w:szCs w:val="22"/>
        </w:rPr>
      </w:pPr>
      <w:r w:rsidRPr="009B68B9">
        <w:rPr>
          <w:rFonts w:asciiTheme="minorHAnsi" w:hAnsiTheme="minorHAnsi" w:cstheme="minorHAnsi"/>
          <w:color w:val="000000"/>
          <w:sz w:val="22"/>
          <w:szCs w:val="22"/>
        </w:rPr>
        <w:t>Cable trays with control conductors shall</w:t>
      </w:r>
      <w:r w:rsidR="00BB6E82" w:rsidRPr="009B68B9">
        <w:rPr>
          <w:rFonts w:asciiTheme="minorHAnsi" w:hAnsiTheme="minorHAnsi" w:cstheme="minorHAnsi"/>
          <w:color w:val="000000"/>
          <w:sz w:val="22"/>
          <w:szCs w:val="22"/>
        </w:rPr>
        <w:t xml:space="preserve"> </w:t>
      </w:r>
      <w:r w:rsidRPr="009B68B9">
        <w:rPr>
          <w:rFonts w:asciiTheme="minorHAnsi" w:hAnsiTheme="minorHAnsi" w:cstheme="minorHAnsi"/>
          <w:color w:val="000000"/>
          <w:sz w:val="22"/>
          <w:szCs w:val="22"/>
        </w:rPr>
        <w:t>be bonded together with splice plates listed for grounding purposes</w:t>
      </w:r>
      <w:r w:rsidR="00F574FF" w:rsidRPr="009B68B9">
        <w:rPr>
          <w:rFonts w:asciiTheme="minorHAnsi" w:hAnsiTheme="minorHAnsi" w:cstheme="minorHAnsi"/>
          <w:color w:val="000000"/>
          <w:sz w:val="22"/>
          <w:szCs w:val="22"/>
        </w:rPr>
        <w:t>.</w:t>
      </w:r>
    </w:p>
    <w:p w14:paraId="584CCAB7" w14:textId="77777777" w:rsidR="00BB6E82" w:rsidRPr="009B68B9" w:rsidRDefault="00BB6E82" w:rsidP="00BB6E82">
      <w:pPr>
        <w:shd w:val="clear" w:color="auto" w:fill="FFFFFF"/>
        <w:spacing w:line="270" w:lineRule="atLeast"/>
        <w:ind w:left="720"/>
        <w:rPr>
          <w:rFonts w:asciiTheme="minorHAnsi" w:hAnsiTheme="minorHAnsi" w:cstheme="minorHAnsi"/>
          <w:color w:val="000000"/>
          <w:sz w:val="22"/>
          <w:szCs w:val="22"/>
        </w:rPr>
      </w:pPr>
    </w:p>
    <w:p w14:paraId="1509AED7" w14:textId="77777777" w:rsidR="00A15D97" w:rsidRPr="009B68B9" w:rsidRDefault="00A15D97" w:rsidP="00A15D97">
      <w:pPr>
        <w:numPr>
          <w:ilvl w:val="0"/>
          <w:numId w:val="11"/>
        </w:numPr>
        <w:shd w:val="clear" w:color="auto" w:fill="FFFFFF"/>
        <w:spacing w:line="270" w:lineRule="atLeast"/>
        <w:rPr>
          <w:rFonts w:asciiTheme="minorHAnsi" w:hAnsiTheme="minorHAnsi" w:cstheme="minorHAnsi"/>
          <w:color w:val="000000"/>
          <w:sz w:val="22"/>
          <w:szCs w:val="22"/>
        </w:rPr>
      </w:pPr>
      <w:r w:rsidRPr="009B68B9">
        <w:rPr>
          <w:rFonts w:asciiTheme="minorHAnsi" w:hAnsiTheme="minorHAnsi" w:cstheme="minorHAnsi"/>
          <w:color w:val="000000"/>
          <w:sz w:val="22"/>
          <w:szCs w:val="22"/>
        </w:rPr>
        <w:t>When using epoxy- or powder-coat painted cable trays as a grounding conductor, completely remove coating at all splice contact points or ground connector attachment. After completing splice-to-grounding bolt attachment, repair the coated surfaces with coating materials recommended by cable tray manufacturer.</w:t>
      </w:r>
    </w:p>
    <w:p w14:paraId="2F853836" w14:textId="77777777" w:rsidR="00A15D97" w:rsidRPr="009B68B9" w:rsidRDefault="00A15D97" w:rsidP="00A15D97">
      <w:pPr>
        <w:shd w:val="clear" w:color="auto" w:fill="FFFFFF"/>
        <w:spacing w:line="270" w:lineRule="atLeast"/>
        <w:rPr>
          <w:rFonts w:asciiTheme="minorHAnsi" w:hAnsiTheme="minorHAnsi" w:cstheme="minorHAnsi"/>
          <w:color w:val="000000"/>
          <w:sz w:val="22"/>
          <w:szCs w:val="22"/>
        </w:rPr>
      </w:pPr>
    </w:p>
    <w:p w14:paraId="24CA3BBF" w14:textId="77777777" w:rsidR="00A15D97" w:rsidRPr="009B68B9" w:rsidRDefault="00A15D97" w:rsidP="00A15D97">
      <w:pPr>
        <w:numPr>
          <w:ilvl w:val="0"/>
          <w:numId w:val="11"/>
        </w:numPr>
        <w:shd w:val="clear" w:color="auto" w:fill="FFFFFF"/>
        <w:spacing w:line="270" w:lineRule="atLeast"/>
        <w:rPr>
          <w:rFonts w:asciiTheme="minorHAnsi" w:hAnsiTheme="minorHAnsi" w:cstheme="minorHAnsi"/>
          <w:color w:val="000000"/>
          <w:sz w:val="22"/>
          <w:szCs w:val="22"/>
        </w:rPr>
      </w:pPr>
      <w:r w:rsidRPr="009B68B9">
        <w:rPr>
          <w:rFonts w:asciiTheme="minorHAnsi" w:hAnsiTheme="minorHAnsi" w:cstheme="minorHAnsi"/>
          <w:color w:val="000000"/>
          <w:sz w:val="22"/>
          <w:szCs w:val="22"/>
        </w:rPr>
        <w:t>Bond cable trays to power source for cables contained within with bonding conductors sized according to NFPA 70, Article 250.122, "Size of Equipment Grounding Conductors."</w:t>
      </w:r>
    </w:p>
    <w:p w14:paraId="7D62D6D7" w14:textId="77777777" w:rsidR="00F574FF" w:rsidRPr="009B68B9" w:rsidRDefault="00F574FF" w:rsidP="00F574FF">
      <w:pPr>
        <w:shd w:val="clear" w:color="auto" w:fill="FFFFFF"/>
        <w:spacing w:line="270" w:lineRule="atLeast"/>
        <w:ind w:left="720"/>
        <w:rPr>
          <w:rFonts w:asciiTheme="minorHAnsi" w:hAnsiTheme="minorHAnsi" w:cstheme="minorHAnsi"/>
          <w:color w:val="000000"/>
          <w:sz w:val="22"/>
          <w:szCs w:val="22"/>
        </w:rPr>
      </w:pPr>
    </w:p>
    <w:p w14:paraId="53D8E8BF" w14:textId="77777777" w:rsidR="00A15D97" w:rsidRPr="009B68B9" w:rsidRDefault="00A15D97" w:rsidP="00A15D97">
      <w:pPr>
        <w:shd w:val="clear" w:color="auto" w:fill="FFFFFF"/>
        <w:spacing w:after="72" w:line="336" w:lineRule="atLeast"/>
        <w:outlineLvl w:val="2"/>
        <w:rPr>
          <w:rFonts w:asciiTheme="minorHAnsi" w:hAnsiTheme="minorHAnsi" w:cstheme="minorHAnsi"/>
          <w:color w:val="000000"/>
          <w:sz w:val="22"/>
          <w:szCs w:val="22"/>
        </w:rPr>
      </w:pPr>
      <w:r w:rsidRPr="009B68B9">
        <w:rPr>
          <w:rFonts w:asciiTheme="minorHAnsi" w:hAnsiTheme="minorHAnsi" w:cstheme="minorHAnsi"/>
          <w:color w:val="000000"/>
          <w:sz w:val="22"/>
          <w:szCs w:val="22"/>
        </w:rPr>
        <w:lastRenderedPageBreak/>
        <w:t>3.3 CABLE INSTALLATION</w:t>
      </w:r>
    </w:p>
    <w:p w14:paraId="4365BDEE" w14:textId="77777777" w:rsidR="00A15D97" w:rsidRPr="009B68B9" w:rsidRDefault="00A15D97" w:rsidP="00A15D97">
      <w:pPr>
        <w:numPr>
          <w:ilvl w:val="0"/>
          <w:numId w:val="12"/>
        </w:numPr>
        <w:shd w:val="clear" w:color="auto" w:fill="FFFFFF"/>
        <w:spacing w:line="270" w:lineRule="atLeast"/>
        <w:rPr>
          <w:rFonts w:asciiTheme="minorHAnsi" w:hAnsiTheme="minorHAnsi" w:cstheme="minorHAnsi"/>
          <w:color w:val="000000"/>
          <w:sz w:val="22"/>
          <w:szCs w:val="22"/>
        </w:rPr>
      </w:pPr>
      <w:r w:rsidRPr="009B68B9">
        <w:rPr>
          <w:rFonts w:asciiTheme="minorHAnsi" w:hAnsiTheme="minorHAnsi" w:cstheme="minorHAnsi"/>
          <w:color w:val="000000"/>
          <w:sz w:val="22"/>
          <w:szCs w:val="22"/>
        </w:rPr>
        <w:t>Install cables only when each cable tray run has been completed and inspected.</w:t>
      </w:r>
    </w:p>
    <w:p w14:paraId="3134256F" w14:textId="77777777" w:rsidR="00A15D97" w:rsidRPr="009B68B9" w:rsidRDefault="00A15D97" w:rsidP="00A15D97">
      <w:pPr>
        <w:shd w:val="clear" w:color="auto" w:fill="FFFFFF"/>
        <w:spacing w:line="270" w:lineRule="atLeast"/>
        <w:rPr>
          <w:rFonts w:asciiTheme="minorHAnsi" w:hAnsiTheme="minorHAnsi" w:cstheme="minorHAnsi"/>
          <w:color w:val="000000"/>
          <w:sz w:val="22"/>
          <w:szCs w:val="22"/>
        </w:rPr>
      </w:pPr>
    </w:p>
    <w:p w14:paraId="388CE239" w14:textId="77777777" w:rsidR="00A15D97" w:rsidRPr="009B68B9" w:rsidRDefault="00A15D97" w:rsidP="00A15D97">
      <w:pPr>
        <w:numPr>
          <w:ilvl w:val="0"/>
          <w:numId w:val="12"/>
        </w:numPr>
        <w:shd w:val="clear" w:color="auto" w:fill="FFFFFF"/>
        <w:spacing w:line="270" w:lineRule="atLeast"/>
        <w:rPr>
          <w:rFonts w:asciiTheme="minorHAnsi" w:hAnsiTheme="minorHAnsi" w:cstheme="minorHAnsi"/>
          <w:color w:val="000000"/>
          <w:sz w:val="22"/>
          <w:szCs w:val="22"/>
        </w:rPr>
      </w:pPr>
      <w:r w:rsidRPr="009B68B9">
        <w:rPr>
          <w:rFonts w:asciiTheme="minorHAnsi" w:hAnsiTheme="minorHAnsi" w:cstheme="minorHAnsi"/>
          <w:color w:val="000000"/>
          <w:sz w:val="22"/>
          <w:szCs w:val="22"/>
        </w:rPr>
        <w:t>Fasten cables on vertical runs to cable trays every 18 inches.</w:t>
      </w:r>
    </w:p>
    <w:p w14:paraId="0FCF88D1" w14:textId="77777777" w:rsidR="00A15D97" w:rsidRPr="009B68B9" w:rsidRDefault="00A15D97" w:rsidP="00A15D97">
      <w:pPr>
        <w:shd w:val="clear" w:color="auto" w:fill="FFFFFF"/>
        <w:spacing w:line="270" w:lineRule="atLeast"/>
        <w:rPr>
          <w:rFonts w:asciiTheme="minorHAnsi" w:hAnsiTheme="minorHAnsi" w:cstheme="minorHAnsi"/>
          <w:color w:val="000000"/>
          <w:sz w:val="22"/>
          <w:szCs w:val="22"/>
        </w:rPr>
      </w:pPr>
    </w:p>
    <w:p w14:paraId="27C060D1" w14:textId="77777777" w:rsidR="00A15D97" w:rsidRPr="009B68B9" w:rsidRDefault="00A15D97" w:rsidP="00A15D97">
      <w:pPr>
        <w:numPr>
          <w:ilvl w:val="0"/>
          <w:numId w:val="12"/>
        </w:numPr>
        <w:shd w:val="clear" w:color="auto" w:fill="FFFFFF"/>
        <w:spacing w:line="270" w:lineRule="atLeast"/>
        <w:rPr>
          <w:rFonts w:asciiTheme="minorHAnsi" w:hAnsiTheme="minorHAnsi" w:cstheme="minorHAnsi"/>
          <w:color w:val="000000"/>
          <w:sz w:val="22"/>
          <w:szCs w:val="22"/>
        </w:rPr>
      </w:pPr>
      <w:r w:rsidRPr="009B68B9">
        <w:rPr>
          <w:rFonts w:asciiTheme="minorHAnsi" w:hAnsiTheme="minorHAnsi" w:cstheme="minorHAnsi"/>
          <w:color w:val="000000"/>
          <w:sz w:val="22"/>
          <w:szCs w:val="22"/>
        </w:rPr>
        <w:t>Fasten and support cables that pass from one cable tray to another or drop from cable trays to equipment enclosures. Fasten cables to the cable tray at the point of exit and support cables independent of the enclosure. The cable length between cable trays or between cable tray and enclosure shall be no more than 72 inches.</w:t>
      </w:r>
    </w:p>
    <w:p w14:paraId="1A4EEFD2" w14:textId="77777777" w:rsidR="00A15D97" w:rsidRPr="009B68B9" w:rsidRDefault="00A15D97" w:rsidP="00A15D97">
      <w:pPr>
        <w:shd w:val="clear" w:color="auto" w:fill="FFFFFF"/>
        <w:spacing w:line="270" w:lineRule="atLeast"/>
        <w:rPr>
          <w:rFonts w:asciiTheme="minorHAnsi" w:hAnsiTheme="minorHAnsi" w:cstheme="minorHAnsi"/>
          <w:color w:val="000000"/>
          <w:sz w:val="22"/>
          <w:szCs w:val="22"/>
        </w:rPr>
      </w:pPr>
    </w:p>
    <w:p w14:paraId="6153001D" w14:textId="77777777" w:rsidR="00A15D97" w:rsidRPr="009B68B9" w:rsidRDefault="00A15D97" w:rsidP="00A15D97">
      <w:pPr>
        <w:numPr>
          <w:ilvl w:val="0"/>
          <w:numId w:val="12"/>
        </w:numPr>
        <w:shd w:val="clear" w:color="auto" w:fill="FFFFFF"/>
        <w:spacing w:line="270" w:lineRule="atLeast"/>
        <w:rPr>
          <w:rFonts w:asciiTheme="minorHAnsi" w:hAnsiTheme="minorHAnsi" w:cstheme="minorHAnsi"/>
          <w:color w:val="000000"/>
          <w:sz w:val="22"/>
          <w:szCs w:val="22"/>
        </w:rPr>
      </w:pPr>
      <w:r w:rsidRPr="009B68B9">
        <w:rPr>
          <w:rFonts w:asciiTheme="minorHAnsi" w:hAnsiTheme="minorHAnsi" w:cstheme="minorHAnsi"/>
          <w:color w:val="000000"/>
          <w:sz w:val="22"/>
          <w:szCs w:val="22"/>
        </w:rPr>
        <w:t>In existing construction, remove inactive or dead cables from cable trays.</w:t>
      </w:r>
    </w:p>
    <w:p w14:paraId="4838348C" w14:textId="77777777" w:rsidR="00BB6E82" w:rsidRPr="009B68B9" w:rsidRDefault="00BB6E82" w:rsidP="00BB6E82">
      <w:pPr>
        <w:shd w:val="clear" w:color="auto" w:fill="FFFFFF"/>
        <w:spacing w:line="270" w:lineRule="atLeast"/>
        <w:ind w:left="720"/>
        <w:rPr>
          <w:rFonts w:asciiTheme="minorHAnsi" w:hAnsiTheme="minorHAnsi" w:cstheme="minorHAnsi"/>
          <w:color w:val="000000"/>
          <w:sz w:val="22"/>
          <w:szCs w:val="22"/>
        </w:rPr>
      </w:pPr>
    </w:p>
    <w:p w14:paraId="2F44BACC" w14:textId="77777777" w:rsidR="00A15D97" w:rsidRPr="00BE63DB" w:rsidRDefault="00A15D97" w:rsidP="00A15D97">
      <w:pPr>
        <w:shd w:val="clear" w:color="auto" w:fill="FFFFFF"/>
        <w:spacing w:after="72" w:line="336" w:lineRule="atLeast"/>
        <w:outlineLvl w:val="2"/>
        <w:rPr>
          <w:rFonts w:ascii="Calibri" w:hAnsi="Calibri" w:cs="Calibri"/>
          <w:color w:val="000000"/>
          <w:sz w:val="22"/>
          <w:szCs w:val="22"/>
        </w:rPr>
      </w:pPr>
      <w:r w:rsidRPr="00BE63DB">
        <w:rPr>
          <w:rFonts w:ascii="Calibri" w:hAnsi="Calibri" w:cs="Calibri"/>
          <w:color w:val="000000"/>
          <w:sz w:val="22"/>
          <w:szCs w:val="22"/>
        </w:rPr>
        <w:t>3.4 CONNECTIONS</w:t>
      </w:r>
    </w:p>
    <w:p w14:paraId="7ABEF913" w14:textId="77777777" w:rsidR="00A15D97" w:rsidRPr="00BE63DB" w:rsidRDefault="00A15D97" w:rsidP="00A15D97">
      <w:pPr>
        <w:numPr>
          <w:ilvl w:val="0"/>
          <w:numId w:val="13"/>
        </w:numPr>
        <w:shd w:val="clear" w:color="auto" w:fill="FFFFFF"/>
        <w:spacing w:line="270" w:lineRule="atLeast"/>
        <w:rPr>
          <w:rFonts w:ascii="Calibri" w:hAnsi="Calibri" w:cs="Calibri"/>
          <w:color w:val="000000"/>
          <w:sz w:val="22"/>
          <w:szCs w:val="22"/>
        </w:rPr>
      </w:pPr>
      <w:r w:rsidRPr="00BE63DB">
        <w:rPr>
          <w:rFonts w:ascii="Calibri" w:hAnsi="Calibri" w:cs="Calibri"/>
          <w:color w:val="000000"/>
          <w:sz w:val="22"/>
          <w:szCs w:val="22"/>
        </w:rPr>
        <w:t>Remove paint from all connection points before making connections. Repair paint after the connections are completed.</w:t>
      </w:r>
    </w:p>
    <w:p w14:paraId="0B664D5C" w14:textId="77777777" w:rsidR="00A15D97" w:rsidRPr="00BE63DB" w:rsidRDefault="00A15D97" w:rsidP="00A15D97">
      <w:pPr>
        <w:shd w:val="clear" w:color="auto" w:fill="FFFFFF"/>
        <w:spacing w:line="270" w:lineRule="atLeast"/>
        <w:rPr>
          <w:rFonts w:ascii="Calibri" w:hAnsi="Calibri" w:cs="Calibri"/>
          <w:color w:val="000000"/>
          <w:sz w:val="22"/>
          <w:szCs w:val="22"/>
        </w:rPr>
      </w:pPr>
    </w:p>
    <w:p w14:paraId="6EB274D9" w14:textId="77777777" w:rsidR="00A15D97" w:rsidRPr="00BE63DB" w:rsidRDefault="00A15D97" w:rsidP="00A15D97">
      <w:pPr>
        <w:numPr>
          <w:ilvl w:val="0"/>
          <w:numId w:val="13"/>
        </w:numPr>
        <w:shd w:val="clear" w:color="auto" w:fill="FFFFFF"/>
        <w:spacing w:line="270" w:lineRule="atLeast"/>
        <w:rPr>
          <w:rFonts w:ascii="Calibri" w:hAnsi="Calibri" w:cs="Calibri"/>
          <w:color w:val="000000"/>
          <w:sz w:val="22"/>
          <w:szCs w:val="22"/>
        </w:rPr>
      </w:pPr>
      <w:r w:rsidRPr="00BE63DB">
        <w:rPr>
          <w:rFonts w:ascii="Calibri" w:hAnsi="Calibri" w:cs="Calibri"/>
          <w:color w:val="000000"/>
          <w:sz w:val="22"/>
          <w:szCs w:val="22"/>
        </w:rPr>
        <w:t>Connect pathways to cable trays accordi</w:t>
      </w:r>
      <w:r w:rsidR="00F574FF" w:rsidRPr="00BE63DB">
        <w:rPr>
          <w:rFonts w:ascii="Calibri" w:hAnsi="Calibri" w:cs="Calibri"/>
          <w:color w:val="000000"/>
          <w:sz w:val="22"/>
          <w:szCs w:val="22"/>
        </w:rPr>
        <w:t>ng to requirements in NEMA</w:t>
      </w:r>
      <w:r w:rsidRPr="00BE63DB">
        <w:rPr>
          <w:rFonts w:ascii="Calibri" w:hAnsi="Calibri" w:cs="Calibri"/>
          <w:color w:val="000000"/>
          <w:sz w:val="22"/>
          <w:szCs w:val="22"/>
        </w:rPr>
        <w:t>.</w:t>
      </w:r>
    </w:p>
    <w:p w14:paraId="4F398C09" w14:textId="77777777" w:rsidR="00F574FF" w:rsidRPr="00BE63DB" w:rsidRDefault="00F574FF" w:rsidP="00A15D97">
      <w:pPr>
        <w:shd w:val="clear" w:color="auto" w:fill="FFFFFF"/>
        <w:spacing w:after="72" w:line="336" w:lineRule="atLeast"/>
        <w:outlineLvl w:val="2"/>
        <w:rPr>
          <w:rFonts w:ascii="Calibri" w:hAnsi="Calibri" w:cs="Calibri"/>
          <w:color w:val="000000"/>
          <w:sz w:val="22"/>
          <w:szCs w:val="22"/>
        </w:rPr>
      </w:pPr>
    </w:p>
    <w:p w14:paraId="6DBE21FD" w14:textId="77777777" w:rsidR="00A15D97" w:rsidRPr="00BE63DB" w:rsidRDefault="00A15D97" w:rsidP="00A15D97">
      <w:pPr>
        <w:shd w:val="clear" w:color="auto" w:fill="FFFFFF"/>
        <w:spacing w:after="72" w:line="336" w:lineRule="atLeast"/>
        <w:outlineLvl w:val="2"/>
        <w:rPr>
          <w:rFonts w:ascii="Calibri" w:hAnsi="Calibri" w:cs="Calibri"/>
          <w:color w:val="000000"/>
          <w:sz w:val="22"/>
          <w:szCs w:val="22"/>
        </w:rPr>
      </w:pPr>
      <w:r w:rsidRPr="00BE63DB">
        <w:rPr>
          <w:rFonts w:ascii="Calibri" w:hAnsi="Calibri" w:cs="Calibri"/>
          <w:color w:val="000000"/>
          <w:sz w:val="22"/>
          <w:szCs w:val="22"/>
        </w:rPr>
        <w:t>3.5 FIELD QUALITY CONTROL</w:t>
      </w:r>
    </w:p>
    <w:p w14:paraId="322AD641" w14:textId="77777777" w:rsidR="00A15D97" w:rsidRPr="00BE63DB" w:rsidRDefault="00A15D97" w:rsidP="00A15D97">
      <w:pPr>
        <w:numPr>
          <w:ilvl w:val="0"/>
          <w:numId w:val="14"/>
        </w:numPr>
        <w:shd w:val="clear" w:color="auto" w:fill="FFFFFF"/>
        <w:spacing w:line="270" w:lineRule="atLeast"/>
        <w:rPr>
          <w:rFonts w:ascii="Calibri" w:hAnsi="Calibri" w:cs="Calibri"/>
          <w:color w:val="000000"/>
          <w:sz w:val="22"/>
          <w:szCs w:val="22"/>
        </w:rPr>
      </w:pPr>
      <w:r w:rsidRPr="00BE63DB">
        <w:rPr>
          <w:rFonts w:ascii="Calibri" w:hAnsi="Calibri" w:cs="Calibri"/>
          <w:color w:val="000000"/>
          <w:sz w:val="22"/>
          <w:szCs w:val="22"/>
        </w:rPr>
        <w:t>Perform the following tests and inspections:</w:t>
      </w:r>
    </w:p>
    <w:p w14:paraId="306A5275" w14:textId="77777777" w:rsidR="00A15D97" w:rsidRPr="00BE63DB" w:rsidRDefault="00A15D97" w:rsidP="00A15D97">
      <w:pPr>
        <w:numPr>
          <w:ilvl w:val="1"/>
          <w:numId w:val="14"/>
        </w:numPr>
        <w:shd w:val="clear" w:color="auto" w:fill="FFFFFF"/>
        <w:spacing w:line="270" w:lineRule="atLeast"/>
        <w:rPr>
          <w:rFonts w:ascii="Calibri" w:hAnsi="Calibri" w:cs="Calibri"/>
          <w:color w:val="000000"/>
          <w:sz w:val="22"/>
          <w:szCs w:val="22"/>
        </w:rPr>
      </w:pPr>
      <w:r w:rsidRPr="00BE63DB">
        <w:rPr>
          <w:rFonts w:ascii="Calibri" w:hAnsi="Calibri" w:cs="Calibri"/>
          <w:color w:val="000000"/>
          <w:sz w:val="22"/>
          <w:szCs w:val="22"/>
        </w:rPr>
        <w:t>After installing cable trays and after electrical circuitry has been energized, survey for compliance with requirements.</w:t>
      </w:r>
    </w:p>
    <w:p w14:paraId="79EA19FB" w14:textId="77777777" w:rsidR="007314A3" w:rsidRPr="00BE63DB" w:rsidRDefault="007314A3" w:rsidP="007314A3">
      <w:pPr>
        <w:shd w:val="clear" w:color="auto" w:fill="FFFFFF"/>
        <w:spacing w:line="270" w:lineRule="atLeast"/>
        <w:ind w:left="1440"/>
        <w:rPr>
          <w:rFonts w:ascii="Calibri" w:hAnsi="Calibri" w:cs="Calibri"/>
          <w:color w:val="000000"/>
          <w:sz w:val="22"/>
          <w:szCs w:val="22"/>
        </w:rPr>
      </w:pPr>
    </w:p>
    <w:p w14:paraId="24F3BD54" w14:textId="77777777" w:rsidR="00A15D97" w:rsidRPr="00BE63DB" w:rsidRDefault="00A15D97" w:rsidP="00A15D97">
      <w:pPr>
        <w:numPr>
          <w:ilvl w:val="1"/>
          <w:numId w:val="14"/>
        </w:numPr>
        <w:shd w:val="clear" w:color="auto" w:fill="FFFFFF"/>
        <w:spacing w:line="270" w:lineRule="atLeast"/>
        <w:rPr>
          <w:rFonts w:ascii="Calibri" w:hAnsi="Calibri" w:cs="Calibri"/>
          <w:color w:val="000000"/>
          <w:sz w:val="22"/>
          <w:szCs w:val="22"/>
        </w:rPr>
      </w:pPr>
      <w:r w:rsidRPr="00BE63DB">
        <w:rPr>
          <w:rFonts w:ascii="Calibri" w:hAnsi="Calibri" w:cs="Calibri"/>
          <w:color w:val="000000"/>
          <w:sz w:val="22"/>
          <w:szCs w:val="22"/>
        </w:rPr>
        <w:t>Visually inspect cable insulation for damage. Correct sharp corners, protuberances in cable trays, vibrations, and thermal expansion and contraction conditions, which may cause or have caused damage.</w:t>
      </w:r>
    </w:p>
    <w:p w14:paraId="35B2FED5" w14:textId="77777777" w:rsidR="00A15D97" w:rsidRPr="00BE63DB" w:rsidRDefault="00A15D97" w:rsidP="00A15D97">
      <w:pPr>
        <w:numPr>
          <w:ilvl w:val="1"/>
          <w:numId w:val="14"/>
        </w:numPr>
        <w:shd w:val="clear" w:color="auto" w:fill="FFFFFF"/>
        <w:spacing w:line="270" w:lineRule="atLeast"/>
        <w:rPr>
          <w:rFonts w:ascii="Calibri" w:hAnsi="Calibri" w:cs="Calibri"/>
          <w:color w:val="000000"/>
          <w:sz w:val="22"/>
          <w:szCs w:val="22"/>
        </w:rPr>
      </w:pPr>
      <w:r w:rsidRPr="00BE63DB">
        <w:rPr>
          <w:rFonts w:ascii="Calibri" w:hAnsi="Calibri" w:cs="Calibri"/>
          <w:color w:val="000000"/>
          <w:sz w:val="22"/>
          <w:szCs w:val="22"/>
        </w:rPr>
        <w:t>Verify that the number, size, and voltage of cables in cable trays do not exceed that permitted by NFPA 70. Verify that communications or data-processing circuits are separated from power circuits by barriers or are installed in separate cable trays.</w:t>
      </w:r>
    </w:p>
    <w:p w14:paraId="2EE6F783" w14:textId="77777777" w:rsidR="007314A3" w:rsidRPr="00BE63DB" w:rsidRDefault="007314A3" w:rsidP="007314A3">
      <w:pPr>
        <w:shd w:val="clear" w:color="auto" w:fill="FFFFFF"/>
        <w:spacing w:line="270" w:lineRule="atLeast"/>
        <w:ind w:left="1440"/>
        <w:rPr>
          <w:rFonts w:ascii="Calibri" w:hAnsi="Calibri" w:cs="Calibri"/>
          <w:color w:val="000000"/>
          <w:sz w:val="22"/>
          <w:szCs w:val="22"/>
        </w:rPr>
      </w:pPr>
    </w:p>
    <w:p w14:paraId="6DB23707" w14:textId="77777777" w:rsidR="00A15D97" w:rsidRPr="00BE63DB" w:rsidRDefault="00A15D97" w:rsidP="00A15D97">
      <w:pPr>
        <w:numPr>
          <w:ilvl w:val="1"/>
          <w:numId w:val="14"/>
        </w:numPr>
        <w:shd w:val="clear" w:color="auto" w:fill="FFFFFF"/>
        <w:spacing w:line="270" w:lineRule="atLeast"/>
        <w:rPr>
          <w:rFonts w:ascii="Calibri" w:hAnsi="Calibri" w:cs="Calibri"/>
          <w:color w:val="000000"/>
          <w:sz w:val="22"/>
          <w:szCs w:val="22"/>
        </w:rPr>
      </w:pPr>
      <w:r w:rsidRPr="00BE63DB">
        <w:rPr>
          <w:rFonts w:ascii="Calibri" w:hAnsi="Calibri" w:cs="Calibri"/>
          <w:color w:val="000000"/>
          <w:sz w:val="22"/>
          <w:szCs w:val="22"/>
        </w:rPr>
        <w:t>Verify that there are no intruding items such as pipes, hangers, or other equipment in the cable tray.</w:t>
      </w:r>
    </w:p>
    <w:p w14:paraId="68F5EA99" w14:textId="77777777" w:rsidR="007314A3" w:rsidRPr="00BE63DB" w:rsidRDefault="007314A3" w:rsidP="007314A3">
      <w:pPr>
        <w:shd w:val="clear" w:color="auto" w:fill="FFFFFF"/>
        <w:spacing w:line="270" w:lineRule="atLeast"/>
        <w:ind w:left="1440"/>
        <w:rPr>
          <w:rFonts w:ascii="Calibri" w:hAnsi="Calibri" w:cs="Calibri"/>
          <w:color w:val="000000"/>
          <w:sz w:val="22"/>
          <w:szCs w:val="22"/>
        </w:rPr>
      </w:pPr>
    </w:p>
    <w:p w14:paraId="3D35CE84" w14:textId="77777777" w:rsidR="00A15D97" w:rsidRPr="00BE63DB" w:rsidRDefault="00A15D97" w:rsidP="00A15D97">
      <w:pPr>
        <w:numPr>
          <w:ilvl w:val="1"/>
          <w:numId w:val="14"/>
        </w:numPr>
        <w:shd w:val="clear" w:color="auto" w:fill="FFFFFF"/>
        <w:spacing w:line="270" w:lineRule="atLeast"/>
        <w:rPr>
          <w:rFonts w:ascii="Calibri" w:hAnsi="Calibri" w:cs="Calibri"/>
          <w:color w:val="000000"/>
          <w:sz w:val="22"/>
          <w:szCs w:val="22"/>
        </w:rPr>
      </w:pPr>
      <w:r w:rsidRPr="00BE63DB">
        <w:rPr>
          <w:rFonts w:ascii="Calibri" w:hAnsi="Calibri" w:cs="Calibri"/>
          <w:color w:val="000000"/>
          <w:sz w:val="22"/>
          <w:szCs w:val="22"/>
        </w:rPr>
        <w:t>Remove dust deposits, industrial process materials, trash of any description, and any blockage of tray ventilation.</w:t>
      </w:r>
    </w:p>
    <w:p w14:paraId="54407D1C" w14:textId="77777777" w:rsidR="007314A3" w:rsidRPr="00BE63DB" w:rsidRDefault="007314A3" w:rsidP="007314A3">
      <w:pPr>
        <w:shd w:val="clear" w:color="auto" w:fill="FFFFFF"/>
        <w:spacing w:line="270" w:lineRule="atLeast"/>
        <w:ind w:left="1440"/>
        <w:rPr>
          <w:rFonts w:ascii="Calibri" w:hAnsi="Calibri" w:cs="Calibri"/>
          <w:color w:val="000000"/>
          <w:sz w:val="22"/>
          <w:szCs w:val="22"/>
        </w:rPr>
      </w:pPr>
    </w:p>
    <w:p w14:paraId="490C8F3C" w14:textId="77777777" w:rsidR="00A15D97" w:rsidRPr="00BE63DB" w:rsidRDefault="00A15D97" w:rsidP="00A15D97">
      <w:pPr>
        <w:numPr>
          <w:ilvl w:val="1"/>
          <w:numId w:val="14"/>
        </w:numPr>
        <w:shd w:val="clear" w:color="auto" w:fill="FFFFFF"/>
        <w:spacing w:line="270" w:lineRule="atLeast"/>
        <w:rPr>
          <w:rFonts w:ascii="Calibri" w:hAnsi="Calibri" w:cs="Calibri"/>
          <w:color w:val="000000"/>
          <w:sz w:val="22"/>
          <w:szCs w:val="22"/>
        </w:rPr>
      </w:pPr>
      <w:r w:rsidRPr="00BE63DB">
        <w:rPr>
          <w:rFonts w:ascii="Calibri" w:hAnsi="Calibri" w:cs="Calibri"/>
          <w:color w:val="000000"/>
          <w:sz w:val="22"/>
          <w:szCs w:val="22"/>
        </w:rPr>
        <w:t>Visually inspect each cable tray joint and each ground connection for mechanical continuity. Check bolted connections between sections for corrosion. Clean and retorque in suspect areas.</w:t>
      </w:r>
    </w:p>
    <w:p w14:paraId="01DFD880" w14:textId="77777777" w:rsidR="007314A3" w:rsidRPr="00BE63DB" w:rsidRDefault="007314A3" w:rsidP="007314A3">
      <w:pPr>
        <w:shd w:val="clear" w:color="auto" w:fill="FFFFFF"/>
        <w:spacing w:line="270" w:lineRule="atLeast"/>
        <w:ind w:left="1440"/>
        <w:rPr>
          <w:rFonts w:ascii="Calibri" w:hAnsi="Calibri" w:cs="Calibri"/>
          <w:color w:val="000000"/>
          <w:sz w:val="22"/>
          <w:szCs w:val="22"/>
        </w:rPr>
      </w:pPr>
    </w:p>
    <w:p w14:paraId="038168F7" w14:textId="77777777" w:rsidR="00A15D97" w:rsidRPr="00BE63DB" w:rsidRDefault="00A15D97" w:rsidP="00A15D97">
      <w:pPr>
        <w:numPr>
          <w:ilvl w:val="1"/>
          <w:numId w:val="14"/>
        </w:numPr>
        <w:shd w:val="clear" w:color="auto" w:fill="FFFFFF"/>
        <w:spacing w:line="270" w:lineRule="atLeast"/>
        <w:rPr>
          <w:rFonts w:ascii="Calibri" w:hAnsi="Calibri" w:cs="Calibri"/>
          <w:color w:val="000000"/>
          <w:sz w:val="22"/>
          <w:szCs w:val="22"/>
        </w:rPr>
      </w:pPr>
      <w:r w:rsidRPr="00BE63DB">
        <w:rPr>
          <w:rFonts w:ascii="Calibri" w:hAnsi="Calibri" w:cs="Calibri"/>
          <w:color w:val="000000"/>
          <w:sz w:val="22"/>
          <w:szCs w:val="22"/>
        </w:rPr>
        <w:t>Check for missing, incorrect, or damaged bolts, bolt heads, or nuts. When found, replace with specified hardware.</w:t>
      </w:r>
    </w:p>
    <w:p w14:paraId="16A483A2" w14:textId="77777777" w:rsidR="007314A3" w:rsidRPr="00BE63DB" w:rsidRDefault="007314A3" w:rsidP="007314A3">
      <w:pPr>
        <w:shd w:val="clear" w:color="auto" w:fill="FFFFFF"/>
        <w:spacing w:line="270" w:lineRule="atLeast"/>
        <w:ind w:left="1440"/>
        <w:rPr>
          <w:rFonts w:ascii="Calibri" w:hAnsi="Calibri" w:cs="Calibri"/>
          <w:color w:val="000000"/>
          <w:sz w:val="22"/>
          <w:szCs w:val="22"/>
        </w:rPr>
      </w:pPr>
    </w:p>
    <w:p w14:paraId="405A954A" w14:textId="77777777" w:rsidR="00A15D97" w:rsidRPr="00BE63DB" w:rsidRDefault="00A15D97" w:rsidP="00A15D97">
      <w:pPr>
        <w:numPr>
          <w:ilvl w:val="1"/>
          <w:numId w:val="14"/>
        </w:numPr>
        <w:shd w:val="clear" w:color="auto" w:fill="FFFFFF"/>
        <w:spacing w:line="270" w:lineRule="atLeast"/>
        <w:rPr>
          <w:rFonts w:ascii="Calibri" w:hAnsi="Calibri" w:cs="Calibri"/>
          <w:color w:val="000000"/>
          <w:sz w:val="22"/>
          <w:szCs w:val="22"/>
        </w:rPr>
      </w:pPr>
      <w:r w:rsidRPr="00BE63DB">
        <w:rPr>
          <w:rFonts w:ascii="Calibri" w:hAnsi="Calibri" w:cs="Calibri"/>
          <w:color w:val="000000"/>
          <w:sz w:val="22"/>
          <w:szCs w:val="22"/>
        </w:rPr>
        <w:lastRenderedPageBreak/>
        <w:t>Perform visual and mechanical checks for adequacy of cable tray grounding; verify that all takeoff raceways are bonded to cable trays. Test entire cable tray system for continuity. Maximum allowable resistance is 1 ohm.</w:t>
      </w:r>
    </w:p>
    <w:p w14:paraId="6E1E125B" w14:textId="77777777" w:rsidR="00A15D97" w:rsidRPr="00BE63DB" w:rsidRDefault="00A15D97" w:rsidP="00A15D97">
      <w:pPr>
        <w:shd w:val="clear" w:color="auto" w:fill="FFFFFF"/>
        <w:spacing w:line="270" w:lineRule="atLeast"/>
        <w:rPr>
          <w:rFonts w:ascii="Calibri" w:hAnsi="Calibri" w:cs="Calibri"/>
          <w:color w:val="000000"/>
          <w:sz w:val="22"/>
          <w:szCs w:val="22"/>
        </w:rPr>
      </w:pPr>
    </w:p>
    <w:p w14:paraId="12B326BF" w14:textId="77777777" w:rsidR="00A15D97" w:rsidRPr="00BE63DB" w:rsidRDefault="00A15D97" w:rsidP="00A15D97">
      <w:pPr>
        <w:numPr>
          <w:ilvl w:val="0"/>
          <w:numId w:val="14"/>
        </w:numPr>
        <w:shd w:val="clear" w:color="auto" w:fill="FFFFFF"/>
        <w:spacing w:line="270" w:lineRule="atLeast"/>
        <w:rPr>
          <w:rFonts w:ascii="Calibri" w:hAnsi="Calibri" w:cs="Calibri"/>
          <w:color w:val="000000"/>
          <w:sz w:val="22"/>
          <w:szCs w:val="22"/>
        </w:rPr>
      </w:pPr>
      <w:r w:rsidRPr="00BE63DB">
        <w:rPr>
          <w:rFonts w:ascii="Calibri" w:hAnsi="Calibri" w:cs="Calibri"/>
          <w:color w:val="000000"/>
          <w:sz w:val="22"/>
          <w:szCs w:val="22"/>
        </w:rPr>
        <w:t>Prep</w:t>
      </w:r>
      <w:r w:rsidR="00F97C3A" w:rsidRPr="00BE63DB">
        <w:rPr>
          <w:rFonts w:ascii="Calibri" w:hAnsi="Calibri" w:cs="Calibri"/>
          <w:color w:val="000000"/>
          <w:sz w:val="22"/>
          <w:szCs w:val="22"/>
        </w:rPr>
        <w:t>are test and inspection reports as needed or requested by engineer or client.</w:t>
      </w:r>
    </w:p>
    <w:p w14:paraId="7DE22042" w14:textId="77777777" w:rsidR="00F574FF" w:rsidRPr="00BE63DB" w:rsidRDefault="00F574FF" w:rsidP="00F574FF">
      <w:pPr>
        <w:shd w:val="clear" w:color="auto" w:fill="FFFFFF"/>
        <w:spacing w:line="270" w:lineRule="atLeast"/>
        <w:ind w:left="720"/>
        <w:rPr>
          <w:rFonts w:ascii="Calibri" w:hAnsi="Calibri" w:cs="Calibri"/>
          <w:color w:val="000000"/>
          <w:sz w:val="22"/>
          <w:szCs w:val="22"/>
        </w:rPr>
      </w:pPr>
    </w:p>
    <w:p w14:paraId="66FC90FD" w14:textId="77777777" w:rsidR="00A15D97" w:rsidRPr="00BE63DB" w:rsidRDefault="00A15D97" w:rsidP="00A15D97">
      <w:pPr>
        <w:shd w:val="clear" w:color="auto" w:fill="FFFFFF"/>
        <w:spacing w:after="72" w:line="336" w:lineRule="atLeast"/>
        <w:outlineLvl w:val="2"/>
        <w:rPr>
          <w:rFonts w:ascii="Calibri" w:hAnsi="Calibri" w:cs="Calibri"/>
          <w:color w:val="000000"/>
          <w:sz w:val="22"/>
          <w:szCs w:val="22"/>
        </w:rPr>
      </w:pPr>
      <w:r w:rsidRPr="00BE63DB">
        <w:rPr>
          <w:rFonts w:ascii="Calibri" w:hAnsi="Calibri" w:cs="Calibri"/>
          <w:color w:val="000000"/>
          <w:sz w:val="22"/>
          <w:szCs w:val="22"/>
        </w:rPr>
        <w:t>3.6 PROTECTION</w:t>
      </w:r>
    </w:p>
    <w:p w14:paraId="0253346C" w14:textId="77777777" w:rsidR="00A15D97" w:rsidRPr="00BE63DB" w:rsidRDefault="00A15D97" w:rsidP="00A15D97">
      <w:pPr>
        <w:numPr>
          <w:ilvl w:val="0"/>
          <w:numId w:val="15"/>
        </w:numPr>
        <w:shd w:val="clear" w:color="auto" w:fill="FFFFFF"/>
        <w:spacing w:line="270" w:lineRule="atLeast"/>
        <w:rPr>
          <w:rFonts w:ascii="Calibri" w:hAnsi="Calibri" w:cs="Calibri"/>
          <w:color w:val="000000"/>
          <w:sz w:val="22"/>
          <w:szCs w:val="22"/>
        </w:rPr>
      </w:pPr>
      <w:r w:rsidRPr="00BE63DB">
        <w:rPr>
          <w:rFonts w:ascii="Calibri" w:hAnsi="Calibri" w:cs="Calibri"/>
          <w:color w:val="000000"/>
          <w:sz w:val="22"/>
          <w:szCs w:val="22"/>
        </w:rPr>
        <w:t>Protect installed cable trays and cables.</w:t>
      </w:r>
    </w:p>
    <w:p w14:paraId="4D0EC609" w14:textId="77777777" w:rsidR="00A15D97" w:rsidRPr="00BE63DB" w:rsidRDefault="00A15D97" w:rsidP="00A15D97">
      <w:pPr>
        <w:numPr>
          <w:ilvl w:val="1"/>
          <w:numId w:val="15"/>
        </w:numPr>
        <w:shd w:val="clear" w:color="auto" w:fill="FFFFFF"/>
        <w:spacing w:line="270" w:lineRule="atLeast"/>
        <w:rPr>
          <w:rFonts w:ascii="Calibri" w:hAnsi="Calibri" w:cs="Calibri"/>
          <w:color w:val="000000"/>
          <w:sz w:val="22"/>
          <w:szCs w:val="22"/>
        </w:rPr>
      </w:pPr>
      <w:r w:rsidRPr="00BE63DB">
        <w:rPr>
          <w:rFonts w:ascii="Calibri" w:hAnsi="Calibri" w:cs="Calibri"/>
          <w:color w:val="000000"/>
          <w:sz w:val="22"/>
          <w:szCs w:val="22"/>
        </w:rPr>
        <w:t>Install temporary protection for cables in open trays to safeguard exposed cables against falling objects or debris during construction. Temporary protection for cables and cable tray can be constructed of wood or metal materials and shall remain in place until the risk of damage is over.</w:t>
      </w:r>
    </w:p>
    <w:p w14:paraId="4AD026F4" w14:textId="77777777" w:rsidR="007314A3" w:rsidRPr="00BE63DB" w:rsidRDefault="007314A3" w:rsidP="007314A3">
      <w:pPr>
        <w:shd w:val="clear" w:color="auto" w:fill="FFFFFF"/>
        <w:spacing w:line="270" w:lineRule="atLeast"/>
        <w:ind w:left="1440"/>
        <w:rPr>
          <w:rFonts w:ascii="Calibri" w:hAnsi="Calibri" w:cs="Calibri"/>
          <w:color w:val="000000"/>
          <w:sz w:val="22"/>
          <w:szCs w:val="22"/>
        </w:rPr>
      </w:pPr>
    </w:p>
    <w:p w14:paraId="2E734DC3" w14:textId="77777777" w:rsidR="00A15D97" w:rsidRPr="00BE63DB" w:rsidRDefault="00A15D97" w:rsidP="00A15D97">
      <w:pPr>
        <w:numPr>
          <w:ilvl w:val="1"/>
          <w:numId w:val="15"/>
        </w:numPr>
        <w:shd w:val="clear" w:color="auto" w:fill="FFFFFF"/>
        <w:spacing w:line="270" w:lineRule="atLeast"/>
        <w:rPr>
          <w:rFonts w:ascii="Calibri" w:hAnsi="Calibri" w:cs="Calibri"/>
          <w:color w:val="000000"/>
          <w:sz w:val="22"/>
          <w:szCs w:val="22"/>
        </w:rPr>
      </w:pPr>
      <w:r w:rsidRPr="00BE63DB">
        <w:rPr>
          <w:rFonts w:ascii="Calibri" w:hAnsi="Calibri" w:cs="Calibri"/>
          <w:color w:val="000000"/>
          <w:sz w:val="22"/>
          <w:szCs w:val="22"/>
        </w:rPr>
        <w:t xml:space="preserve">Repair damage to galvanized finishes with zinc-rich paint recommended by </w:t>
      </w:r>
      <w:r w:rsidR="007314A3" w:rsidRPr="00BE63DB">
        <w:rPr>
          <w:rFonts w:ascii="Calibri" w:hAnsi="Calibri" w:cs="Calibri"/>
          <w:color w:val="000000"/>
          <w:sz w:val="22"/>
          <w:szCs w:val="22"/>
        </w:rPr>
        <w:t xml:space="preserve">Basor Electric </w:t>
      </w:r>
    </w:p>
    <w:p w14:paraId="187AF3A1" w14:textId="77777777" w:rsidR="007314A3" w:rsidRPr="00BE63DB" w:rsidRDefault="007314A3" w:rsidP="007314A3">
      <w:pPr>
        <w:shd w:val="clear" w:color="auto" w:fill="FFFFFF"/>
        <w:spacing w:line="270" w:lineRule="atLeast"/>
        <w:ind w:left="1440"/>
        <w:rPr>
          <w:rFonts w:ascii="Calibri" w:hAnsi="Calibri" w:cs="Calibri"/>
          <w:color w:val="000000"/>
          <w:sz w:val="22"/>
          <w:szCs w:val="22"/>
        </w:rPr>
      </w:pPr>
    </w:p>
    <w:p w14:paraId="3FE12D66" w14:textId="77777777" w:rsidR="00A15D97" w:rsidRPr="00BE63DB" w:rsidRDefault="00A15D97" w:rsidP="00A15D97">
      <w:pPr>
        <w:numPr>
          <w:ilvl w:val="1"/>
          <w:numId w:val="15"/>
        </w:numPr>
        <w:shd w:val="clear" w:color="auto" w:fill="FFFFFF"/>
        <w:spacing w:line="270" w:lineRule="atLeast"/>
        <w:rPr>
          <w:rFonts w:ascii="Calibri" w:hAnsi="Calibri" w:cs="Calibri"/>
          <w:color w:val="000000"/>
          <w:sz w:val="22"/>
          <w:szCs w:val="22"/>
        </w:rPr>
      </w:pPr>
      <w:r w:rsidRPr="00BE63DB">
        <w:rPr>
          <w:rFonts w:ascii="Calibri" w:hAnsi="Calibri" w:cs="Calibri"/>
          <w:color w:val="000000"/>
          <w:sz w:val="22"/>
          <w:szCs w:val="22"/>
        </w:rPr>
        <w:t xml:space="preserve">Repair damage to paint finishes with matching touchup coating recommended by </w:t>
      </w:r>
      <w:r w:rsidR="007314A3" w:rsidRPr="00BE63DB">
        <w:rPr>
          <w:rFonts w:ascii="Calibri" w:hAnsi="Calibri" w:cs="Calibri"/>
          <w:color w:val="000000"/>
          <w:sz w:val="22"/>
          <w:szCs w:val="22"/>
        </w:rPr>
        <w:t>Basor Electric.</w:t>
      </w:r>
    </w:p>
    <w:p w14:paraId="3C976797" w14:textId="77777777" w:rsidR="007314A3" w:rsidRPr="00BE63DB" w:rsidRDefault="007314A3" w:rsidP="007314A3">
      <w:pPr>
        <w:shd w:val="clear" w:color="auto" w:fill="FFFFFF"/>
        <w:spacing w:line="270" w:lineRule="atLeast"/>
        <w:ind w:left="1440"/>
        <w:rPr>
          <w:rFonts w:ascii="Calibri" w:hAnsi="Calibri" w:cs="Calibri"/>
          <w:color w:val="000000"/>
          <w:sz w:val="22"/>
          <w:szCs w:val="22"/>
        </w:rPr>
      </w:pPr>
    </w:p>
    <w:p w14:paraId="176DD4EA" w14:textId="77777777" w:rsidR="008D6A63" w:rsidRPr="003509DD" w:rsidRDefault="00A15D97" w:rsidP="00A15D97">
      <w:pPr>
        <w:rPr>
          <w:rFonts w:asciiTheme="minorHAnsi" w:hAnsiTheme="minorHAnsi" w:cstheme="minorHAnsi"/>
        </w:rPr>
      </w:pPr>
      <w:r w:rsidRPr="00BE63DB">
        <w:rPr>
          <w:rFonts w:ascii="Calibri" w:hAnsi="Calibri" w:cs="Calibri"/>
          <w:color w:val="000000"/>
          <w:sz w:val="22"/>
          <w:szCs w:val="22"/>
        </w:rPr>
        <w:t>END OF</w:t>
      </w:r>
      <w:r w:rsidRPr="003509DD">
        <w:rPr>
          <w:rFonts w:asciiTheme="minorHAnsi" w:hAnsiTheme="minorHAnsi" w:cstheme="minorHAnsi"/>
          <w:color w:val="000000"/>
          <w:sz w:val="18"/>
          <w:szCs w:val="18"/>
        </w:rPr>
        <w:t xml:space="preserve"> </w:t>
      </w:r>
      <w:r w:rsidRPr="002E2D9D">
        <w:rPr>
          <w:rFonts w:asciiTheme="minorHAnsi" w:hAnsiTheme="minorHAnsi" w:cstheme="minorHAnsi"/>
          <w:color w:val="000000"/>
          <w:sz w:val="22"/>
          <w:szCs w:val="22"/>
        </w:rPr>
        <w:t xml:space="preserve">SECTION </w:t>
      </w:r>
    </w:p>
    <w:sectPr w:rsidR="008D6A63" w:rsidRPr="003509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panose1 w:val="020B0602030504020204"/>
    <w:charset w:val="4D"/>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5A8B"/>
    <w:multiLevelType w:val="multilevel"/>
    <w:tmpl w:val="7A4675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5A58F3"/>
    <w:multiLevelType w:val="multilevel"/>
    <w:tmpl w:val="55D06E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250"/>
        </w:tabs>
        <w:ind w:left="225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4CB5C63"/>
    <w:multiLevelType w:val="multilevel"/>
    <w:tmpl w:val="7AC0B862"/>
    <w:lvl w:ilvl="0">
      <w:start w:val="1"/>
      <w:numFmt w:val="decimal"/>
      <w:lvlText w:val="%1."/>
      <w:lvlJc w:val="left"/>
      <w:pPr>
        <w:tabs>
          <w:tab w:val="num" w:pos="720"/>
        </w:tabs>
        <w:ind w:left="720" w:hanging="360"/>
      </w:pPr>
      <w:rPr>
        <w:rFonts w:ascii="Lucida Sans" w:hAnsi="Lucida Sans" w:hint="default"/>
        <w:b w:val="0"/>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50400C5"/>
    <w:multiLevelType w:val="multilevel"/>
    <w:tmpl w:val="78F270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D2307E0"/>
    <w:multiLevelType w:val="multilevel"/>
    <w:tmpl w:val="9AC26D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8E93AB3"/>
    <w:multiLevelType w:val="multilevel"/>
    <w:tmpl w:val="243200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79E6E6E"/>
    <w:multiLevelType w:val="multilevel"/>
    <w:tmpl w:val="91D2D1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D603CFE"/>
    <w:multiLevelType w:val="multilevel"/>
    <w:tmpl w:val="3558E0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7BB1C2D"/>
    <w:multiLevelType w:val="multilevel"/>
    <w:tmpl w:val="62CEE5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7FA0B15"/>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0" w15:restartNumberingAfterBreak="0">
    <w:nsid w:val="4E542DC3"/>
    <w:multiLevelType w:val="multilevel"/>
    <w:tmpl w:val="7660A2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F78721A"/>
    <w:multiLevelType w:val="multilevel"/>
    <w:tmpl w:val="27100A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AE256A9"/>
    <w:multiLevelType w:val="multilevel"/>
    <w:tmpl w:val="99166F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C3B732D"/>
    <w:multiLevelType w:val="hybridMultilevel"/>
    <w:tmpl w:val="BD029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D66EB7"/>
    <w:multiLevelType w:val="multilevel"/>
    <w:tmpl w:val="4FBA19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335129B"/>
    <w:multiLevelType w:val="multilevel"/>
    <w:tmpl w:val="F83257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E740AD7"/>
    <w:multiLevelType w:val="multilevel"/>
    <w:tmpl w:val="13ECB2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7561307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7038030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260288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57586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948958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821000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875761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26276038">
    <w:abstractNumId w:val="1"/>
  </w:num>
  <w:num w:numId="9" w16cid:durableId="962978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493614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16812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414154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327065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122085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58789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65537185">
    <w:abstractNumId w:val="13"/>
  </w:num>
  <w:num w:numId="17" w16cid:durableId="11946119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D97"/>
    <w:rsid w:val="002E2D9D"/>
    <w:rsid w:val="003509DD"/>
    <w:rsid w:val="0039526A"/>
    <w:rsid w:val="00477D29"/>
    <w:rsid w:val="005823FF"/>
    <w:rsid w:val="005B4A06"/>
    <w:rsid w:val="005B74C4"/>
    <w:rsid w:val="006C1E0B"/>
    <w:rsid w:val="007314A3"/>
    <w:rsid w:val="00827BBF"/>
    <w:rsid w:val="00831A5A"/>
    <w:rsid w:val="008D6A63"/>
    <w:rsid w:val="009B68B9"/>
    <w:rsid w:val="00A15D97"/>
    <w:rsid w:val="00AD0C05"/>
    <w:rsid w:val="00B0328B"/>
    <w:rsid w:val="00BA37A0"/>
    <w:rsid w:val="00BB6E82"/>
    <w:rsid w:val="00BE63DB"/>
    <w:rsid w:val="00C41632"/>
    <w:rsid w:val="00D7149E"/>
    <w:rsid w:val="00E1661D"/>
    <w:rsid w:val="00F574FF"/>
    <w:rsid w:val="00F97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3A820"/>
  <w15:chartTrackingRefBased/>
  <w15:docId w15:val="{C836969D-644B-4AC3-BD65-C252194A7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D9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7149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5D97"/>
    <w:rPr>
      <w:color w:val="0000FF"/>
      <w:u w:val="single"/>
    </w:rPr>
  </w:style>
  <w:style w:type="paragraph" w:styleId="ListParagraph">
    <w:name w:val="List Paragraph"/>
    <w:basedOn w:val="Normal"/>
    <w:uiPriority w:val="34"/>
    <w:qFormat/>
    <w:rsid w:val="00F97C3A"/>
    <w:pPr>
      <w:ind w:left="720"/>
      <w:contextualSpacing/>
    </w:pPr>
  </w:style>
  <w:style w:type="character" w:customStyle="1" w:styleId="Heading1Char">
    <w:name w:val="Heading 1 Char"/>
    <w:basedOn w:val="DefaultParagraphFont"/>
    <w:link w:val="Heading1"/>
    <w:uiPriority w:val="9"/>
    <w:rsid w:val="00D7149E"/>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D7149E"/>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509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9DD"/>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3509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31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cagent.com/Lookup?ulid=2314" TargetMode="External"/><Relationship Id="rId3" Type="http://schemas.openxmlformats.org/officeDocument/2006/relationships/settings" Target="settings.xml"/><Relationship Id="rId7" Type="http://schemas.openxmlformats.org/officeDocument/2006/relationships/hyperlink" Target="http://www.baso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sor.com" TargetMode="External"/><Relationship Id="rId5" Type="http://schemas.openxmlformats.org/officeDocument/2006/relationships/hyperlink" Target="mailto:customerservice@basor.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1695</Words>
  <Characters>9664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Reggie Joshi</dc:creator>
  <cp:keywords/>
  <dc:description/>
  <cp:lastModifiedBy>Robert Costa</cp:lastModifiedBy>
  <cp:revision>3</cp:revision>
  <cp:lastPrinted>2020-06-18T16:06:00Z</cp:lastPrinted>
  <dcterms:created xsi:type="dcterms:W3CDTF">2020-06-18T20:20:00Z</dcterms:created>
  <dcterms:modified xsi:type="dcterms:W3CDTF">2023-03-01T17:53:00Z</dcterms:modified>
</cp:coreProperties>
</file>